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98" w:rsidRDefault="004278FB" w:rsidP="004278FB">
      <w:pPr>
        <w:spacing w:after="0"/>
        <w:rPr>
          <w:rFonts w:asciiTheme="minorHAnsi" w:hAnsiTheme="minorHAnsi"/>
          <w:sz w:val="22"/>
          <w:szCs w:val="22"/>
        </w:rPr>
      </w:pPr>
      <w:r w:rsidRPr="004278FB">
        <w:rPr>
          <w:rFonts w:asciiTheme="minorHAnsi" w:hAnsiTheme="minorHAnsi"/>
          <w:sz w:val="22"/>
          <w:szCs w:val="22"/>
        </w:rPr>
        <w:t>K-I.</w:t>
      </w:r>
      <w:r w:rsidR="001C1317">
        <w:rPr>
          <w:rFonts w:asciiTheme="minorHAnsi" w:hAnsiTheme="minorHAnsi"/>
          <w:sz w:val="22"/>
          <w:szCs w:val="22"/>
        </w:rPr>
        <w:t>272.4.2021</w:t>
      </w:r>
    </w:p>
    <w:p w:rsidR="004278FB" w:rsidRDefault="004278FB" w:rsidP="004278FB">
      <w:pPr>
        <w:spacing w:after="0"/>
        <w:rPr>
          <w:rFonts w:asciiTheme="minorHAnsi" w:hAnsiTheme="minorHAnsi"/>
          <w:sz w:val="22"/>
          <w:szCs w:val="22"/>
        </w:rPr>
      </w:pPr>
    </w:p>
    <w:p w:rsidR="004278FB" w:rsidRDefault="004278FB" w:rsidP="004278FB">
      <w:pPr>
        <w:spacing w:after="0"/>
        <w:rPr>
          <w:rFonts w:asciiTheme="minorHAnsi" w:hAnsiTheme="minorHAnsi"/>
          <w:sz w:val="22"/>
          <w:szCs w:val="22"/>
        </w:rPr>
      </w:pPr>
    </w:p>
    <w:p w:rsidR="004278FB" w:rsidRDefault="004278FB" w:rsidP="004278FB">
      <w:pPr>
        <w:spacing w:after="0"/>
        <w:rPr>
          <w:rFonts w:asciiTheme="minorHAnsi" w:hAnsiTheme="minorHAnsi"/>
          <w:sz w:val="22"/>
          <w:szCs w:val="22"/>
        </w:rPr>
      </w:pPr>
    </w:p>
    <w:p w:rsidR="001138BB" w:rsidRPr="004278FB" w:rsidRDefault="001138BB" w:rsidP="004278FB">
      <w:pPr>
        <w:spacing w:after="0"/>
        <w:rPr>
          <w:rFonts w:asciiTheme="minorHAnsi" w:hAnsiTheme="minorHAnsi"/>
          <w:sz w:val="22"/>
          <w:szCs w:val="22"/>
        </w:rPr>
      </w:pPr>
    </w:p>
    <w:p w:rsidR="009447A1" w:rsidRDefault="00947E19" w:rsidP="00046ED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7039B5">
        <w:rPr>
          <w:rFonts w:asciiTheme="minorHAnsi" w:hAnsiTheme="minorHAnsi"/>
          <w:b/>
          <w:sz w:val="28"/>
          <w:szCs w:val="28"/>
        </w:rPr>
        <w:t>Szczegółowy opis prz</w:t>
      </w:r>
      <w:r w:rsidR="009447A1">
        <w:rPr>
          <w:rFonts w:asciiTheme="minorHAnsi" w:hAnsiTheme="minorHAnsi"/>
          <w:b/>
          <w:sz w:val="28"/>
          <w:szCs w:val="28"/>
        </w:rPr>
        <w:t xml:space="preserve">edmiotu zamówienia </w:t>
      </w:r>
    </w:p>
    <w:p w:rsidR="00947E19" w:rsidRPr="007039B5" w:rsidRDefault="009447A1" w:rsidP="00046ED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 zakresie usuwania pojazdów</w:t>
      </w:r>
    </w:p>
    <w:p w:rsidR="00947E19" w:rsidRPr="00FC4342" w:rsidRDefault="00947E19" w:rsidP="00947E19">
      <w:pPr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47E19" w:rsidRDefault="00947E19" w:rsidP="00947E19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63E98" w:rsidRPr="00FC4342" w:rsidRDefault="00063E98" w:rsidP="00947E19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47E19" w:rsidRPr="00A377F1" w:rsidRDefault="000D2C27" w:rsidP="000A0735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46EDF">
        <w:rPr>
          <w:rFonts w:asciiTheme="minorHAnsi" w:hAnsiTheme="minorHAnsi"/>
          <w:sz w:val="22"/>
          <w:szCs w:val="22"/>
        </w:rPr>
        <w:t xml:space="preserve">rzedmiotem zamówienia </w:t>
      </w:r>
      <w:r w:rsidR="00947E19" w:rsidRPr="00FC4342">
        <w:rPr>
          <w:rFonts w:asciiTheme="minorHAnsi" w:hAnsiTheme="minorHAnsi"/>
          <w:sz w:val="22"/>
          <w:szCs w:val="22"/>
        </w:rPr>
        <w:t>jest usuwanie pojazdów</w:t>
      </w:r>
      <w:r w:rsidR="00046EDF">
        <w:rPr>
          <w:rFonts w:asciiTheme="minorHAnsi" w:hAnsiTheme="minorHAnsi"/>
          <w:sz w:val="22"/>
          <w:szCs w:val="22"/>
        </w:rPr>
        <w:t xml:space="preserve"> z dróg </w:t>
      </w:r>
      <w:r w:rsidR="00947E19">
        <w:rPr>
          <w:rFonts w:asciiTheme="minorHAnsi" w:hAnsiTheme="minorHAnsi"/>
          <w:iCs/>
          <w:sz w:val="22"/>
          <w:szCs w:val="22"/>
        </w:rPr>
        <w:t xml:space="preserve">(całodobowo przez </w:t>
      </w:r>
      <w:r w:rsidR="00947E19" w:rsidRPr="00FC4342">
        <w:rPr>
          <w:rFonts w:asciiTheme="minorHAnsi" w:hAnsiTheme="minorHAnsi"/>
          <w:iCs/>
          <w:sz w:val="22"/>
          <w:szCs w:val="22"/>
        </w:rPr>
        <w:t xml:space="preserve">7 dni w tygodniu) </w:t>
      </w:r>
      <w:r w:rsidR="00063E98">
        <w:rPr>
          <w:rFonts w:asciiTheme="minorHAnsi" w:hAnsiTheme="minorHAnsi"/>
          <w:sz w:val="22"/>
          <w:szCs w:val="22"/>
        </w:rPr>
        <w:t xml:space="preserve">z dróg </w:t>
      </w:r>
      <w:r w:rsidR="0071571F">
        <w:rPr>
          <w:rFonts w:asciiTheme="minorHAnsi" w:hAnsiTheme="minorHAnsi"/>
          <w:sz w:val="22"/>
          <w:szCs w:val="22"/>
        </w:rPr>
        <w:t>Powiatu S</w:t>
      </w:r>
      <w:r w:rsidR="00947E19" w:rsidRPr="00FC4342">
        <w:rPr>
          <w:rFonts w:asciiTheme="minorHAnsi" w:hAnsiTheme="minorHAnsi"/>
          <w:sz w:val="22"/>
          <w:szCs w:val="22"/>
        </w:rPr>
        <w:t>taszowskiego na podstaw</w:t>
      </w:r>
      <w:r>
        <w:rPr>
          <w:rFonts w:asciiTheme="minorHAnsi" w:hAnsiTheme="minorHAnsi"/>
          <w:sz w:val="22"/>
          <w:szCs w:val="22"/>
        </w:rPr>
        <w:t xml:space="preserve">ie dyspozycji </w:t>
      </w:r>
      <w:r w:rsidR="00AA23D3">
        <w:rPr>
          <w:rFonts w:asciiTheme="minorHAnsi" w:hAnsiTheme="minorHAnsi"/>
          <w:sz w:val="22"/>
          <w:szCs w:val="22"/>
        </w:rPr>
        <w:t>uprawnionych podmiotów</w:t>
      </w:r>
      <w:r w:rsidR="00063E98">
        <w:rPr>
          <w:rFonts w:asciiTheme="minorHAnsi" w:hAnsiTheme="minorHAnsi"/>
          <w:sz w:val="22"/>
          <w:szCs w:val="22"/>
        </w:rPr>
        <w:t xml:space="preserve">, </w:t>
      </w:r>
      <w:r w:rsidR="00AA23D3">
        <w:rPr>
          <w:rFonts w:asciiTheme="minorHAnsi" w:hAnsiTheme="minorHAnsi"/>
          <w:sz w:val="22"/>
          <w:szCs w:val="22"/>
        </w:rPr>
        <w:t>wydawanych</w:t>
      </w:r>
      <w:r w:rsidR="00AA23D3" w:rsidRPr="00FC4342">
        <w:rPr>
          <w:rFonts w:asciiTheme="minorHAnsi" w:hAnsiTheme="minorHAnsi"/>
          <w:sz w:val="22"/>
          <w:szCs w:val="22"/>
        </w:rPr>
        <w:t xml:space="preserve"> </w:t>
      </w:r>
      <w:r w:rsidR="00947E19" w:rsidRPr="00FC4342">
        <w:rPr>
          <w:rFonts w:asciiTheme="minorHAnsi" w:hAnsiTheme="minorHAnsi"/>
          <w:sz w:val="22"/>
          <w:szCs w:val="22"/>
        </w:rPr>
        <w:t xml:space="preserve">zgodnie </w:t>
      </w:r>
      <w:r w:rsidR="00956020">
        <w:rPr>
          <w:rFonts w:asciiTheme="minorHAnsi" w:hAnsiTheme="minorHAnsi"/>
          <w:sz w:val="22"/>
          <w:szCs w:val="22"/>
        </w:rPr>
        <w:t xml:space="preserve">z art. </w:t>
      </w:r>
      <w:r w:rsidR="00947E19" w:rsidRPr="00FC4342">
        <w:rPr>
          <w:rFonts w:asciiTheme="minorHAnsi" w:hAnsiTheme="minorHAnsi"/>
          <w:sz w:val="22"/>
          <w:szCs w:val="22"/>
        </w:rPr>
        <w:t>130a ustawy z dnia 20 czerwca 1997</w:t>
      </w:r>
      <w:r w:rsidR="00046EDF">
        <w:rPr>
          <w:rFonts w:asciiTheme="minorHAnsi" w:hAnsiTheme="minorHAnsi"/>
          <w:sz w:val="22"/>
          <w:szCs w:val="22"/>
        </w:rPr>
        <w:t xml:space="preserve"> r. Prawo o ruchu drogowym </w:t>
      </w:r>
      <w:r w:rsidR="000A0735">
        <w:rPr>
          <w:rFonts w:asciiTheme="minorHAnsi" w:hAnsiTheme="minorHAnsi"/>
          <w:sz w:val="22"/>
          <w:szCs w:val="22"/>
        </w:rPr>
        <w:br/>
      </w:r>
      <w:r w:rsidR="00046EDF">
        <w:rPr>
          <w:rFonts w:asciiTheme="minorHAnsi" w:hAnsiTheme="minorHAnsi"/>
          <w:sz w:val="22"/>
          <w:szCs w:val="22"/>
        </w:rPr>
        <w:t>(</w:t>
      </w:r>
      <w:proofErr w:type="spellStart"/>
      <w:r w:rsidR="00712B95">
        <w:rPr>
          <w:rFonts w:asciiTheme="minorHAnsi" w:hAnsiTheme="minorHAnsi"/>
          <w:sz w:val="22"/>
          <w:szCs w:val="22"/>
        </w:rPr>
        <w:t>t.j</w:t>
      </w:r>
      <w:proofErr w:type="spellEnd"/>
      <w:r w:rsidR="00712B95">
        <w:rPr>
          <w:rFonts w:asciiTheme="minorHAnsi" w:hAnsiTheme="minorHAnsi"/>
          <w:sz w:val="22"/>
          <w:szCs w:val="22"/>
        </w:rPr>
        <w:t xml:space="preserve">. </w:t>
      </w:r>
      <w:r w:rsidR="00947E19" w:rsidRPr="00FC4342">
        <w:rPr>
          <w:rFonts w:asciiTheme="minorHAnsi" w:hAnsiTheme="minorHAnsi"/>
          <w:bCs/>
          <w:sz w:val="22"/>
          <w:szCs w:val="22"/>
        </w:rPr>
        <w:t>Dz.U.</w:t>
      </w:r>
      <w:r w:rsidR="00947E19">
        <w:rPr>
          <w:rFonts w:asciiTheme="minorHAnsi" w:hAnsiTheme="minorHAnsi"/>
          <w:bCs/>
          <w:sz w:val="22"/>
          <w:szCs w:val="22"/>
        </w:rPr>
        <w:t xml:space="preserve"> z </w:t>
      </w:r>
      <w:r w:rsidR="00A11612">
        <w:rPr>
          <w:rFonts w:asciiTheme="minorHAnsi" w:hAnsiTheme="minorHAnsi"/>
          <w:bCs/>
          <w:sz w:val="22"/>
          <w:szCs w:val="22"/>
        </w:rPr>
        <w:t>2021</w:t>
      </w:r>
      <w:r w:rsidR="00947E19">
        <w:rPr>
          <w:rFonts w:asciiTheme="minorHAnsi" w:hAnsiTheme="minorHAnsi"/>
          <w:bCs/>
          <w:sz w:val="22"/>
          <w:szCs w:val="22"/>
        </w:rPr>
        <w:t xml:space="preserve"> r</w:t>
      </w:r>
      <w:r w:rsidR="00947E19" w:rsidRPr="00FC4342">
        <w:rPr>
          <w:rFonts w:asciiTheme="minorHAnsi" w:hAnsiTheme="minorHAnsi"/>
          <w:bCs/>
          <w:sz w:val="22"/>
          <w:szCs w:val="22"/>
        </w:rPr>
        <w:t>.</w:t>
      </w:r>
      <w:r w:rsidR="00A11612">
        <w:rPr>
          <w:rFonts w:asciiTheme="minorHAnsi" w:hAnsiTheme="minorHAnsi"/>
          <w:bCs/>
          <w:sz w:val="22"/>
          <w:szCs w:val="22"/>
        </w:rPr>
        <w:t xml:space="preserve"> poz. 450</w:t>
      </w:r>
      <w:r w:rsidR="000A0735">
        <w:rPr>
          <w:rFonts w:asciiTheme="minorHAnsi" w:hAnsiTheme="minorHAnsi"/>
          <w:bCs/>
          <w:sz w:val="22"/>
          <w:szCs w:val="22"/>
        </w:rPr>
        <w:t>)</w:t>
      </w:r>
      <w:r w:rsidR="00960677">
        <w:rPr>
          <w:rFonts w:asciiTheme="minorHAnsi" w:hAnsiTheme="minorHAnsi"/>
          <w:bCs/>
          <w:sz w:val="22"/>
          <w:szCs w:val="22"/>
        </w:rPr>
        <w:t>.</w:t>
      </w:r>
    </w:p>
    <w:p w:rsidR="0019616F" w:rsidRPr="009D395A" w:rsidRDefault="0019616F" w:rsidP="00947E19">
      <w:pPr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947E19" w:rsidRPr="00F707CE" w:rsidRDefault="00947E19" w:rsidP="00947E19">
      <w:pPr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W</w:t>
      </w:r>
      <w:r w:rsidRPr="009D395A">
        <w:rPr>
          <w:sz w:val="22"/>
          <w:szCs w:val="22"/>
        </w:rPr>
        <w:t>ielkość zamówienia</w:t>
      </w:r>
      <w:r w:rsidR="004278FB">
        <w:rPr>
          <w:sz w:val="22"/>
          <w:szCs w:val="22"/>
        </w:rPr>
        <w:t xml:space="preserve"> na 12</w:t>
      </w:r>
      <w:r w:rsidR="006A40E3">
        <w:rPr>
          <w:sz w:val="22"/>
          <w:szCs w:val="22"/>
        </w:rPr>
        <w:t xml:space="preserve"> miesięcy wynosi </w:t>
      </w:r>
      <w:r w:rsidR="006E365A">
        <w:rPr>
          <w:sz w:val="22"/>
          <w:szCs w:val="22"/>
        </w:rPr>
        <w:t>48</w:t>
      </w:r>
      <w:r w:rsidRPr="009D395A">
        <w:rPr>
          <w:sz w:val="22"/>
          <w:szCs w:val="22"/>
        </w:rPr>
        <w:t xml:space="preserve"> pojazdów w tym:</w:t>
      </w:r>
    </w:p>
    <w:p w:rsidR="00947E19" w:rsidRPr="00EF137C" w:rsidRDefault="00947E19" w:rsidP="00947E19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47E19" w:rsidRPr="009D395A" w:rsidRDefault="00947E19" w:rsidP="00947E19">
      <w:pPr>
        <w:jc w:val="both"/>
        <w:rPr>
          <w:rFonts w:asciiTheme="minorHAnsi" w:hAnsiTheme="minorHAnsi"/>
        </w:rPr>
      </w:pPr>
    </w:p>
    <w:tbl>
      <w:tblPr>
        <w:tblW w:w="7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693"/>
        <w:gridCol w:w="1701"/>
      </w:tblGrid>
      <w:tr w:rsidR="006A40E3" w:rsidRPr="005515EB" w:rsidTr="006D4D0B">
        <w:trPr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A40E3" w:rsidRPr="005515EB" w:rsidRDefault="006A40E3" w:rsidP="0084323C">
            <w:pPr>
              <w:pStyle w:val="Style72"/>
              <w:widowControl/>
              <w:spacing w:line="240" w:lineRule="auto"/>
              <w:ind w:left="2304"/>
              <w:jc w:val="left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  <w:p w:rsidR="006A40E3" w:rsidRPr="005515EB" w:rsidRDefault="00302841" w:rsidP="00A96310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Kategoria</w:t>
            </w:r>
            <w:r w:rsidR="006A40E3" w:rsidRPr="005515EB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pojazdu</w:t>
            </w:r>
          </w:p>
          <w:p w:rsidR="006A40E3" w:rsidRPr="005515EB" w:rsidRDefault="006A40E3" w:rsidP="0084323C">
            <w:pPr>
              <w:pStyle w:val="Style72"/>
              <w:widowControl/>
              <w:spacing w:line="240" w:lineRule="auto"/>
              <w:ind w:left="2304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A40E3" w:rsidRPr="005515EB" w:rsidRDefault="006A40E3" w:rsidP="00A96310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  <w:p w:rsidR="006A40E3" w:rsidRPr="005515EB" w:rsidRDefault="006A40E3" w:rsidP="00A96310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 w:rsidRPr="005515EB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Ilość pojazdów</w:t>
            </w:r>
          </w:p>
          <w:p w:rsidR="00712B95" w:rsidRPr="005515EB" w:rsidRDefault="006A40E3" w:rsidP="00712B95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u</w:t>
            </w:r>
            <w:r w:rsidRPr="005515EB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suniętych</w:t>
            </w:r>
            <w:r w:rsidR="0014162D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</w:t>
            </w:r>
            <w:r w:rsidR="0014162D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br/>
              <w:t>w okresie 26</w:t>
            </w:r>
            <w:r w:rsidR="00712B95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m-</w:t>
            </w:r>
            <w:proofErr w:type="spellStart"/>
            <w:r w:rsidR="00712B95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cy</w:t>
            </w:r>
            <w:proofErr w:type="spellEnd"/>
          </w:p>
          <w:p w:rsidR="00712B95" w:rsidRPr="00712B95" w:rsidRDefault="0014162D" w:rsidP="00712B95">
            <w:pPr>
              <w:pStyle w:val="Style72"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od 01.2019</w:t>
            </w:r>
            <w:r w:rsidR="00712B95" w:rsidRPr="00712B95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r. </w:t>
            </w:r>
          </w:p>
          <w:p w:rsidR="006A40E3" w:rsidRDefault="0014162D" w:rsidP="00712B95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do 02.2021</w:t>
            </w:r>
            <w:r w:rsidR="00712B95" w:rsidRPr="00712B95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r.</w:t>
            </w:r>
          </w:p>
          <w:p w:rsidR="00712B95" w:rsidRPr="005515EB" w:rsidRDefault="00712B95" w:rsidP="00712B95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1A77" w:rsidRDefault="00712B95" w:rsidP="006A40E3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Wielkość zamówienia </w:t>
            </w:r>
            <w:r w:rsidR="00FE5972"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>na 12</w:t>
            </w:r>
          </w:p>
          <w:p w:rsidR="006A40E3" w:rsidRPr="005515EB" w:rsidRDefault="006A40E3" w:rsidP="006A40E3">
            <w:pPr>
              <w:pStyle w:val="Style72"/>
              <w:widowControl/>
              <w:spacing w:line="240" w:lineRule="auto"/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</w:pPr>
            <w:r>
              <w:rPr>
                <w:rStyle w:val="FontStyle92"/>
                <w:rFonts w:asciiTheme="minorHAnsi" w:hAnsiTheme="minorHAnsi" w:cs="Times New Roman"/>
                <w:b w:val="0"/>
                <w:bCs/>
                <w:szCs w:val="20"/>
              </w:rPr>
              <w:t xml:space="preserve"> miesięcy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   rower lub motorower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E3" w:rsidRPr="00712B95" w:rsidRDefault="0014162D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E3" w:rsidRPr="00712B95" w:rsidRDefault="0014162D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>4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   motocykl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14162D" w:rsidP="0084323C">
            <w:pPr>
              <w:pStyle w:val="Style31"/>
              <w:widowControl/>
              <w:jc w:val="center"/>
              <w:rPr>
                <w:rStyle w:val="FontStyle96"/>
                <w:rFonts w:asciiTheme="minorHAnsi" w:hAnsiTheme="minorHAnsi" w:cs="Times New Roman"/>
                <w:szCs w:val="20"/>
              </w:rPr>
            </w:pPr>
            <w:r>
              <w:rPr>
                <w:rStyle w:val="FontStyle96"/>
                <w:rFonts w:asciiTheme="minorHAnsi" w:hAnsiTheme="minorHAnsi" w:cs="Times New Roman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1C1317" w:rsidP="0084323C">
            <w:pPr>
              <w:pStyle w:val="Style31"/>
              <w:widowControl/>
              <w:jc w:val="center"/>
              <w:rPr>
                <w:rStyle w:val="FontStyle96"/>
                <w:rFonts w:asciiTheme="minorHAnsi" w:hAnsiTheme="minorHAnsi" w:cs="Times New Roman"/>
                <w:szCs w:val="20"/>
              </w:rPr>
            </w:pPr>
            <w:r>
              <w:rPr>
                <w:rStyle w:val="FontStyle96"/>
                <w:rFonts w:asciiTheme="minorHAnsi" w:hAnsiTheme="minorHAnsi" w:cs="Times New Roman"/>
                <w:szCs w:val="20"/>
              </w:rPr>
              <w:t>4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  pojazd o </w:t>
            </w:r>
            <w:proofErr w:type="spellStart"/>
            <w:r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do 3,5 t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E3" w:rsidRPr="00712B95" w:rsidRDefault="00B82BEC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0E3" w:rsidRPr="00712B95" w:rsidRDefault="001C1317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>35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  pojazd o </w:t>
            </w:r>
            <w:proofErr w:type="spellStart"/>
            <w:r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powyżej 3,5 t do 7,5 t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6A40E3" w:rsidP="0084323C">
            <w:pPr>
              <w:pStyle w:val="Style35"/>
              <w:widowControl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712B95" w:rsidP="0084323C">
            <w:pPr>
              <w:pStyle w:val="Style35"/>
              <w:widowControl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  <w:r>
              <w:rPr>
                <w:rStyle w:val="FontStyle116"/>
                <w:rFonts w:asciiTheme="minorHAnsi" w:hAnsiTheme="minorHAnsi" w:cs="Times New Roman"/>
                <w:szCs w:val="20"/>
              </w:rPr>
              <w:t>2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  pojazd o </w:t>
            </w:r>
            <w:proofErr w:type="spellStart"/>
            <w:r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powyżej 7,5 t do 16 t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712B95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1C1317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>2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szCs w:val="20"/>
              </w:rPr>
              <w:t xml:space="preserve">    pojazd o </w:t>
            </w:r>
            <w:proofErr w:type="spellStart"/>
            <w:r>
              <w:rPr>
                <w:rStyle w:val="FontStyle91"/>
                <w:rFonts w:asciiTheme="minorHAnsi" w:hAnsiTheme="minorHAnsi" w:cs="Times New Roman"/>
                <w:szCs w:val="20"/>
              </w:rPr>
              <w:t>dmc</w:t>
            </w:r>
            <w:proofErr w:type="spellEnd"/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powyżej 16 t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6A40E3" w:rsidP="0084323C">
            <w:pPr>
              <w:pStyle w:val="Style35"/>
              <w:widowControl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1C1317" w:rsidP="0084323C">
            <w:pPr>
              <w:pStyle w:val="Style35"/>
              <w:widowControl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  <w:r>
              <w:rPr>
                <w:rStyle w:val="FontStyle116"/>
                <w:rFonts w:asciiTheme="minorHAnsi" w:hAnsiTheme="minorHAnsi" w:cs="Times New Roman"/>
                <w:szCs w:val="20"/>
              </w:rPr>
              <w:t>1</w:t>
            </w:r>
          </w:p>
        </w:tc>
      </w:tr>
      <w:tr w:rsidR="006A40E3" w:rsidRPr="009D395A" w:rsidTr="006D4D0B">
        <w:trPr>
          <w:trHeight w:val="397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84323C">
            <w:pPr>
              <w:pStyle w:val="Style66"/>
              <w:widowControl/>
              <w:rPr>
                <w:rStyle w:val="FontStyle91"/>
                <w:rFonts w:asciiTheme="minorHAnsi" w:hAnsiTheme="minorHAnsi" w:cs="Times New Roman"/>
                <w:szCs w:val="20"/>
              </w:rPr>
            </w:pPr>
            <w:r w:rsidRPr="009D395A">
              <w:rPr>
                <w:rStyle w:val="FontStyle91"/>
                <w:rFonts w:asciiTheme="minorHAnsi" w:hAnsiTheme="minorHAnsi" w:cs="Times New Roman"/>
                <w:szCs w:val="20"/>
              </w:rPr>
              <w:t xml:space="preserve">    pojazd przewożący materiały niebezpieczne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6A40E3" w:rsidP="0084323C">
            <w:pPr>
              <w:pStyle w:val="Style35"/>
              <w:widowControl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6A40E3" w:rsidP="0084323C">
            <w:pPr>
              <w:pStyle w:val="Style35"/>
              <w:widowControl/>
              <w:jc w:val="center"/>
              <w:rPr>
                <w:rStyle w:val="FontStyle116"/>
                <w:rFonts w:asciiTheme="minorHAnsi" w:hAnsiTheme="minorHAnsi" w:cs="Times New Roman"/>
                <w:szCs w:val="20"/>
              </w:rPr>
            </w:pPr>
          </w:p>
        </w:tc>
      </w:tr>
      <w:tr w:rsidR="006A40E3" w:rsidRPr="009D395A" w:rsidTr="006D4D0B">
        <w:trPr>
          <w:trHeight w:val="340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9D395A" w:rsidRDefault="006A40E3" w:rsidP="003A44CB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b/>
                <w:szCs w:val="20"/>
              </w:rPr>
              <w:t>Razem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B82BEC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b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E3" w:rsidRPr="00712B95" w:rsidRDefault="001C1317" w:rsidP="0084323C">
            <w:pPr>
              <w:pStyle w:val="Style66"/>
              <w:widowControl/>
              <w:jc w:val="center"/>
              <w:rPr>
                <w:rStyle w:val="FontStyle91"/>
                <w:rFonts w:asciiTheme="minorHAnsi" w:hAnsiTheme="minorHAnsi" w:cs="Times New Roman"/>
                <w:b/>
                <w:szCs w:val="20"/>
              </w:rPr>
            </w:pPr>
            <w:r>
              <w:rPr>
                <w:rStyle w:val="FontStyle91"/>
                <w:rFonts w:asciiTheme="minorHAnsi" w:hAnsiTheme="minorHAnsi" w:cs="Times New Roman"/>
                <w:b/>
                <w:szCs w:val="20"/>
              </w:rPr>
              <w:t>48</w:t>
            </w:r>
          </w:p>
        </w:tc>
      </w:tr>
    </w:tbl>
    <w:p w:rsidR="006E365A" w:rsidRDefault="006E365A" w:rsidP="006E365A">
      <w:pPr>
        <w:spacing w:after="0" w:line="276" w:lineRule="auto"/>
        <w:ind w:left="360" w:firstLine="66"/>
        <w:jc w:val="both"/>
        <w:rPr>
          <w:rFonts w:asciiTheme="minorHAnsi" w:hAnsiTheme="minorHAnsi"/>
          <w:sz w:val="22"/>
          <w:szCs w:val="22"/>
        </w:rPr>
      </w:pPr>
    </w:p>
    <w:p w:rsidR="006E365A" w:rsidRDefault="006E365A" w:rsidP="006E365A">
      <w:pPr>
        <w:spacing w:after="0" w:line="276" w:lineRule="auto"/>
        <w:ind w:left="360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C07DA" w:rsidRDefault="006E365A" w:rsidP="006E365A">
      <w:pPr>
        <w:spacing w:after="0" w:line="276" w:lineRule="auto"/>
        <w:ind w:left="360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7E19">
        <w:rPr>
          <w:rFonts w:asciiTheme="minorHAnsi" w:hAnsiTheme="minorHAnsi"/>
          <w:sz w:val="22"/>
          <w:szCs w:val="22"/>
        </w:rPr>
        <w:t>Wielkość zamówienia określono</w:t>
      </w:r>
      <w:r w:rsidR="009B3EA3">
        <w:rPr>
          <w:rFonts w:asciiTheme="minorHAnsi" w:hAnsiTheme="minorHAnsi"/>
          <w:sz w:val="22"/>
          <w:szCs w:val="22"/>
        </w:rPr>
        <w:t xml:space="preserve"> w oparciu</w:t>
      </w:r>
      <w:r w:rsidR="00D11426">
        <w:rPr>
          <w:rFonts w:asciiTheme="minorHAnsi" w:hAnsiTheme="minorHAnsi"/>
          <w:sz w:val="22"/>
          <w:szCs w:val="22"/>
        </w:rPr>
        <w:t xml:space="preserve"> o</w:t>
      </w:r>
      <w:r w:rsidR="009B3EA3">
        <w:rPr>
          <w:rFonts w:asciiTheme="minorHAnsi" w:hAnsiTheme="minorHAnsi"/>
          <w:sz w:val="22"/>
          <w:szCs w:val="22"/>
        </w:rPr>
        <w:t xml:space="preserve"> </w:t>
      </w:r>
      <w:r w:rsidR="006A40E3">
        <w:rPr>
          <w:rFonts w:asciiTheme="minorHAnsi" w:hAnsiTheme="minorHAnsi"/>
          <w:sz w:val="22"/>
          <w:szCs w:val="22"/>
        </w:rPr>
        <w:t>łączną ilość</w:t>
      </w:r>
      <w:r w:rsidR="0019616F">
        <w:rPr>
          <w:rFonts w:asciiTheme="minorHAnsi" w:hAnsiTheme="minorHAnsi"/>
          <w:sz w:val="22"/>
          <w:szCs w:val="22"/>
        </w:rPr>
        <w:t xml:space="preserve"> </w:t>
      </w:r>
      <w:r w:rsidR="00F65181">
        <w:rPr>
          <w:rFonts w:asciiTheme="minorHAnsi" w:hAnsiTheme="minorHAnsi"/>
          <w:sz w:val="22"/>
          <w:szCs w:val="22"/>
        </w:rPr>
        <w:t>usunięt</w:t>
      </w:r>
      <w:r w:rsidR="00947E19">
        <w:rPr>
          <w:rFonts w:asciiTheme="minorHAnsi" w:hAnsiTheme="minorHAnsi"/>
          <w:sz w:val="22"/>
          <w:szCs w:val="22"/>
        </w:rPr>
        <w:t>y</w:t>
      </w:r>
      <w:r w:rsidR="00AB1F00">
        <w:rPr>
          <w:rFonts w:asciiTheme="minorHAnsi" w:hAnsiTheme="minorHAnsi"/>
          <w:sz w:val="22"/>
          <w:szCs w:val="22"/>
        </w:rPr>
        <w:t>ch pojazdów</w:t>
      </w:r>
      <w:r w:rsidR="009E68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poszczególnych</w:t>
      </w:r>
      <w:r w:rsidR="00302841">
        <w:rPr>
          <w:rFonts w:asciiTheme="minorHAnsi" w:hAnsiTheme="minorHAnsi"/>
          <w:sz w:val="22"/>
          <w:szCs w:val="22"/>
        </w:rPr>
        <w:t xml:space="preserve"> kategorii</w:t>
      </w:r>
      <w:r w:rsidR="00D11426">
        <w:rPr>
          <w:rFonts w:asciiTheme="minorHAnsi" w:hAnsiTheme="minorHAnsi"/>
          <w:sz w:val="22"/>
          <w:szCs w:val="22"/>
        </w:rPr>
        <w:t xml:space="preserve"> </w:t>
      </w:r>
      <w:r w:rsidR="00F65181">
        <w:rPr>
          <w:rFonts w:asciiTheme="minorHAnsi" w:hAnsiTheme="minorHAnsi"/>
          <w:sz w:val="22"/>
          <w:szCs w:val="22"/>
        </w:rPr>
        <w:t>w okresie</w:t>
      </w:r>
      <w:r w:rsidR="00031688">
        <w:rPr>
          <w:rFonts w:asciiTheme="minorHAnsi" w:hAnsiTheme="minorHAnsi"/>
          <w:sz w:val="22"/>
          <w:szCs w:val="22"/>
        </w:rPr>
        <w:t xml:space="preserve"> </w:t>
      </w:r>
      <w:r w:rsidR="006A40E3">
        <w:rPr>
          <w:rFonts w:asciiTheme="minorHAnsi" w:hAnsiTheme="minorHAnsi"/>
          <w:sz w:val="22"/>
          <w:szCs w:val="22"/>
        </w:rPr>
        <w:t>ostat</w:t>
      </w:r>
      <w:r w:rsidR="009E68EC">
        <w:rPr>
          <w:rFonts w:asciiTheme="minorHAnsi" w:hAnsiTheme="minorHAnsi"/>
          <w:sz w:val="22"/>
          <w:szCs w:val="22"/>
        </w:rPr>
        <w:t xml:space="preserve">nich </w:t>
      </w:r>
      <w:r w:rsidR="00B82BEC">
        <w:rPr>
          <w:rFonts w:asciiTheme="minorHAnsi" w:hAnsiTheme="minorHAnsi"/>
          <w:sz w:val="22"/>
          <w:szCs w:val="22"/>
        </w:rPr>
        <w:t>27</w:t>
      </w:r>
      <w:r w:rsidR="0014162D">
        <w:rPr>
          <w:rFonts w:asciiTheme="minorHAnsi" w:hAnsiTheme="minorHAnsi"/>
          <w:sz w:val="22"/>
          <w:szCs w:val="22"/>
        </w:rPr>
        <w:t xml:space="preserve"> miesięcy t</w:t>
      </w:r>
      <w:r w:rsidR="00B82BEC">
        <w:rPr>
          <w:rFonts w:asciiTheme="minorHAnsi" w:hAnsiTheme="minorHAnsi"/>
          <w:sz w:val="22"/>
          <w:szCs w:val="22"/>
        </w:rPr>
        <w:t>j. od stycznia 2019 r. do marca</w:t>
      </w:r>
      <w:r w:rsidR="001416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="0014162D">
        <w:rPr>
          <w:rFonts w:asciiTheme="minorHAnsi" w:hAnsiTheme="minorHAnsi"/>
          <w:sz w:val="22"/>
          <w:szCs w:val="22"/>
        </w:rPr>
        <w:t>2021</w:t>
      </w:r>
      <w:r w:rsidR="00947E19">
        <w:rPr>
          <w:rFonts w:asciiTheme="minorHAnsi" w:hAnsiTheme="minorHAnsi"/>
          <w:sz w:val="22"/>
          <w:szCs w:val="22"/>
        </w:rPr>
        <w:t xml:space="preserve"> r</w:t>
      </w:r>
      <w:r w:rsidR="005515EB">
        <w:rPr>
          <w:rFonts w:asciiTheme="minorHAnsi" w:hAnsiTheme="minorHAnsi"/>
          <w:sz w:val="22"/>
          <w:szCs w:val="22"/>
        </w:rPr>
        <w:t>.</w:t>
      </w:r>
      <w:r w:rsidR="006A40E3">
        <w:rPr>
          <w:rFonts w:asciiTheme="minorHAnsi" w:hAnsiTheme="minorHAnsi"/>
          <w:sz w:val="22"/>
          <w:szCs w:val="22"/>
        </w:rPr>
        <w:t xml:space="preserve"> prz</w:t>
      </w:r>
      <w:r w:rsidR="00682F1F">
        <w:rPr>
          <w:rFonts w:asciiTheme="minorHAnsi" w:hAnsiTheme="minorHAnsi"/>
          <w:sz w:val="22"/>
          <w:szCs w:val="22"/>
        </w:rPr>
        <w:t>yjmując</w:t>
      </w:r>
      <w:r w:rsidR="00F95BEE">
        <w:rPr>
          <w:rFonts w:asciiTheme="minorHAnsi" w:hAnsiTheme="minorHAnsi"/>
          <w:sz w:val="22"/>
          <w:szCs w:val="22"/>
        </w:rPr>
        <w:t xml:space="preserve"> nie mniej niż</w:t>
      </w:r>
      <w:r w:rsidR="00AC07DA">
        <w:rPr>
          <w:rFonts w:asciiTheme="minorHAnsi" w:hAnsiTheme="minorHAnsi"/>
          <w:sz w:val="22"/>
          <w:szCs w:val="22"/>
        </w:rPr>
        <w:t>:</w:t>
      </w:r>
      <w:r w:rsidR="00682F1F">
        <w:rPr>
          <w:rFonts w:asciiTheme="minorHAnsi" w:hAnsiTheme="minorHAnsi"/>
          <w:sz w:val="22"/>
          <w:szCs w:val="22"/>
        </w:rPr>
        <w:t xml:space="preserve"> </w:t>
      </w:r>
    </w:p>
    <w:p w:rsidR="007E4E80" w:rsidRDefault="007E4E80" w:rsidP="006E365A">
      <w:pPr>
        <w:spacing w:after="0" w:line="276" w:lineRule="auto"/>
        <w:ind w:left="360" w:firstLine="66"/>
        <w:jc w:val="both"/>
        <w:rPr>
          <w:rFonts w:asciiTheme="minorHAnsi" w:hAnsiTheme="minorHAnsi"/>
          <w:sz w:val="22"/>
          <w:szCs w:val="22"/>
        </w:rPr>
      </w:pPr>
    </w:p>
    <w:p w:rsidR="00AC07DA" w:rsidRDefault="00AC07DA" w:rsidP="00AC07DA">
      <w:pPr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1138BB" w:rsidRDefault="00F358DB" w:rsidP="006E365A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ilość  pojazdów  usuniętych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  <m:r>
              <w:rPr>
                <w:rFonts w:ascii="Cambria Math" w:hAnsi="Cambria Math"/>
                <w:sz w:val="32"/>
                <w:szCs w:val="32"/>
              </w:rPr>
              <m:t xml:space="preserve">  miesięcy</m:t>
            </m:r>
          </m:den>
        </m:f>
      </m:oMath>
      <w:r w:rsidR="006E365A">
        <w:rPr>
          <w:rFonts w:asciiTheme="minorHAnsi" w:eastAsiaTheme="minorEastAsia" w:hAnsiTheme="minorHAnsi"/>
          <w:sz w:val="22"/>
          <w:szCs w:val="22"/>
        </w:rPr>
        <w:t xml:space="preserve">  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×12  miesięcy</m:t>
        </m:r>
      </m:oMath>
      <w:bookmarkStart w:id="0" w:name="_GoBack"/>
      <w:bookmarkEnd w:id="0"/>
    </w:p>
    <w:p w:rsidR="001138BB" w:rsidRPr="00FC4342" w:rsidRDefault="001138BB" w:rsidP="00682F1F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47E19" w:rsidRDefault="00947E19" w:rsidP="00947E19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4706CB">
        <w:rPr>
          <w:rFonts w:asciiTheme="minorHAnsi" w:hAnsiTheme="minorHAnsi"/>
          <w:sz w:val="22"/>
          <w:szCs w:val="22"/>
        </w:rPr>
        <w:lastRenderedPageBreak/>
        <w:t>Termin wykonania zamówienia</w:t>
      </w:r>
    </w:p>
    <w:p w:rsidR="00947E19" w:rsidRDefault="00947E19" w:rsidP="00947E19">
      <w:pPr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956020" w:rsidRPr="00080B96" w:rsidRDefault="004278FB" w:rsidP="004278FB">
      <w:pPr>
        <w:spacing w:after="0" w:line="276" w:lineRule="auto"/>
        <w:ind w:left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7E19">
        <w:rPr>
          <w:rFonts w:asciiTheme="minorHAnsi" w:hAnsiTheme="minorHAnsi"/>
          <w:sz w:val="22"/>
          <w:szCs w:val="22"/>
        </w:rPr>
        <w:t>W o</w:t>
      </w:r>
      <w:r w:rsidR="001C1317">
        <w:rPr>
          <w:rFonts w:asciiTheme="minorHAnsi" w:hAnsiTheme="minorHAnsi"/>
          <w:sz w:val="22"/>
          <w:szCs w:val="22"/>
        </w:rPr>
        <w:t>kresie od 01.06.2021</w:t>
      </w:r>
      <w:r w:rsidR="00F95BEE">
        <w:rPr>
          <w:rFonts w:asciiTheme="minorHAnsi" w:hAnsiTheme="minorHAnsi"/>
          <w:sz w:val="22"/>
          <w:szCs w:val="22"/>
        </w:rPr>
        <w:t xml:space="preserve"> r. do 31.05</w:t>
      </w:r>
      <w:r w:rsidR="001C1317">
        <w:rPr>
          <w:rFonts w:asciiTheme="minorHAnsi" w:hAnsiTheme="minorHAnsi"/>
          <w:sz w:val="22"/>
          <w:szCs w:val="22"/>
        </w:rPr>
        <w:t>.2022</w:t>
      </w:r>
      <w:r w:rsidR="00947E19" w:rsidRPr="004706CB">
        <w:rPr>
          <w:rFonts w:asciiTheme="minorHAnsi" w:hAnsiTheme="minorHAnsi"/>
          <w:sz w:val="22"/>
          <w:szCs w:val="22"/>
        </w:rPr>
        <w:t xml:space="preserve"> r. w</w:t>
      </w:r>
      <w:r w:rsidR="00653462">
        <w:rPr>
          <w:rFonts w:asciiTheme="minorHAnsi" w:hAnsiTheme="minorHAnsi"/>
          <w:sz w:val="22"/>
          <w:szCs w:val="22"/>
        </w:rPr>
        <w:t>edłu</w:t>
      </w:r>
      <w:r w:rsidR="00947E19" w:rsidRPr="004706CB">
        <w:rPr>
          <w:rFonts w:asciiTheme="minorHAnsi" w:hAnsiTheme="minorHAnsi"/>
          <w:sz w:val="22"/>
          <w:szCs w:val="22"/>
        </w:rPr>
        <w:t xml:space="preserve">g potrzeb zgłaszanych przez </w:t>
      </w:r>
      <w:r w:rsidR="003D75F4">
        <w:rPr>
          <w:rFonts w:asciiTheme="minorHAnsi" w:hAnsiTheme="minorHAnsi"/>
          <w:sz w:val="22"/>
          <w:szCs w:val="22"/>
        </w:rPr>
        <w:t xml:space="preserve">uprawnione </w:t>
      </w:r>
      <w:r w:rsidR="00947E19" w:rsidRPr="004706CB">
        <w:rPr>
          <w:rFonts w:asciiTheme="minorHAnsi" w:hAnsiTheme="minorHAnsi"/>
          <w:sz w:val="22"/>
          <w:szCs w:val="22"/>
        </w:rPr>
        <w:t>podmioty wydające dyspozycje usunięcia pojazdu wymienione w § 2 rozporządzenia Ministra Spraw Wewnęt</w:t>
      </w:r>
      <w:r w:rsidR="005743B5">
        <w:rPr>
          <w:rFonts w:asciiTheme="minorHAnsi" w:hAnsiTheme="minorHAnsi"/>
          <w:sz w:val="22"/>
          <w:szCs w:val="22"/>
        </w:rPr>
        <w:t>rznych i Administracji z dnia 22 czerwca 2011</w:t>
      </w:r>
      <w:r>
        <w:rPr>
          <w:rFonts w:asciiTheme="minorHAnsi" w:hAnsiTheme="minorHAnsi"/>
          <w:sz w:val="22"/>
          <w:szCs w:val="22"/>
        </w:rPr>
        <w:t xml:space="preserve"> r. </w:t>
      </w:r>
      <w:r w:rsidR="00947E19" w:rsidRPr="004706CB">
        <w:rPr>
          <w:rFonts w:asciiTheme="minorHAnsi" w:hAnsiTheme="minorHAnsi"/>
          <w:sz w:val="22"/>
          <w:szCs w:val="22"/>
        </w:rPr>
        <w:t>w sprawie usuwania pojazdów, których używanie może zagrażać bezpieczeństwu lub</w:t>
      </w:r>
      <w:r w:rsidR="00080B96">
        <w:rPr>
          <w:rFonts w:asciiTheme="minorHAnsi" w:hAnsiTheme="minorHAnsi"/>
          <w:sz w:val="22"/>
          <w:szCs w:val="22"/>
        </w:rPr>
        <w:t xml:space="preserve"> </w:t>
      </w:r>
      <w:r w:rsidR="00947E19" w:rsidRPr="004706CB">
        <w:rPr>
          <w:rFonts w:asciiTheme="minorHAnsi" w:hAnsiTheme="minorHAnsi"/>
          <w:sz w:val="22"/>
          <w:szCs w:val="22"/>
        </w:rPr>
        <w:t xml:space="preserve">porządkowi ruchu drogowego albo utrudniających prowadzenie akcji ratowniczej </w:t>
      </w:r>
      <w:r>
        <w:rPr>
          <w:rFonts w:asciiTheme="minorHAnsi" w:hAnsiTheme="minorHAnsi"/>
          <w:bCs/>
          <w:sz w:val="22"/>
          <w:szCs w:val="22"/>
        </w:rPr>
        <w:t>(</w:t>
      </w:r>
      <w:proofErr w:type="spellStart"/>
      <w:r w:rsidR="001F67B3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1F67B3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Dz.</w:t>
      </w:r>
      <w:r w:rsidR="00947E19" w:rsidRPr="004706CB">
        <w:rPr>
          <w:rFonts w:asciiTheme="minorHAnsi" w:hAnsiTheme="minorHAnsi"/>
          <w:bCs/>
          <w:sz w:val="22"/>
          <w:szCs w:val="22"/>
        </w:rPr>
        <w:t>U. z 201</w:t>
      </w:r>
      <w:r w:rsidR="001F67B3">
        <w:rPr>
          <w:rFonts w:asciiTheme="minorHAnsi" w:hAnsiTheme="minorHAnsi"/>
          <w:bCs/>
          <w:sz w:val="22"/>
          <w:szCs w:val="22"/>
        </w:rPr>
        <w:t>8</w:t>
      </w:r>
      <w:r w:rsidR="00960677">
        <w:rPr>
          <w:rFonts w:asciiTheme="minorHAnsi" w:hAnsiTheme="minorHAnsi"/>
          <w:bCs/>
          <w:sz w:val="22"/>
          <w:szCs w:val="22"/>
        </w:rPr>
        <w:t xml:space="preserve"> </w:t>
      </w:r>
      <w:r w:rsidR="001F67B3">
        <w:rPr>
          <w:rFonts w:asciiTheme="minorHAnsi" w:hAnsiTheme="minorHAnsi"/>
          <w:bCs/>
          <w:sz w:val="22"/>
          <w:szCs w:val="22"/>
        </w:rPr>
        <w:t>r. poz. 2285</w:t>
      </w:r>
      <w:r w:rsidR="00947E19" w:rsidRPr="004706CB">
        <w:rPr>
          <w:rFonts w:asciiTheme="minorHAnsi" w:hAnsiTheme="minorHAnsi"/>
          <w:bCs/>
          <w:sz w:val="22"/>
          <w:szCs w:val="22"/>
        </w:rPr>
        <w:t>)</w:t>
      </w:r>
      <w:r w:rsidR="00080B96">
        <w:rPr>
          <w:rFonts w:asciiTheme="minorHAnsi" w:hAnsiTheme="minorHAnsi"/>
          <w:bCs/>
          <w:sz w:val="22"/>
          <w:szCs w:val="22"/>
        </w:rPr>
        <w:t>.</w:t>
      </w:r>
    </w:p>
    <w:p w:rsidR="00063E98" w:rsidRDefault="00063E98" w:rsidP="00947E19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BF5C1A" w:rsidRPr="00BF5C1A" w:rsidRDefault="00947E19" w:rsidP="00BF5C1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4342">
        <w:rPr>
          <w:rFonts w:asciiTheme="minorHAnsi" w:hAnsiTheme="minorHAnsi"/>
          <w:sz w:val="22"/>
          <w:szCs w:val="22"/>
        </w:rPr>
        <w:t>Wykonawca zobowiązany będzie:</w:t>
      </w:r>
    </w:p>
    <w:p w:rsidR="00E62678" w:rsidRDefault="00BF5C1A" w:rsidP="00E62678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C4342">
        <w:rPr>
          <w:rFonts w:asciiTheme="minorHAnsi" w:hAnsiTheme="minorHAnsi"/>
          <w:sz w:val="22"/>
          <w:szCs w:val="22"/>
        </w:rPr>
        <w:t>wykonać każdą dyspo</w:t>
      </w:r>
      <w:r>
        <w:rPr>
          <w:rFonts w:asciiTheme="minorHAnsi" w:hAnsiTheme="minorHAnsi"/>
          <w:sz w:val="22"/>
          <w:szCs w:val="22"/>
        </w:rPr>
        <w:t>zycję usunięcia pojazdu z drogi, wydaną przez uprawniony podmiot</w:t>
      </w:r>
      <w:r w:rsidRPr="00FC43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FC4342">
        <w:rPr>
          <w:rFonts w:asciiTheme="minorHAnsi" w:hAnsiTheme="minorHAnsi"/>
          <w:sz w:val="22"/>
          <w:szCs w:val="22"/>
        </w:rPr>
        <w:t>w trybie art.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4342">
        <w:rPr>
          <w:rFonts w:asciiTheme="minorHAnsi" w:hAnsiTheme="minorHAnsi"/>
          <w:sz w:val="22"/>
          <w:szCs w:val="22"/>
        </w:rPr>
        <w:t>130a ustawy Prawo o ruchu drogowym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eastAsia="Times New Roman" w:hAnsiTheme="minorHAnsi" w:cs="Times New Roman"/>
          <w:iCs/>
          <w:sz w:val="22"/>
          <w:szCs w:val="22"/>
        </w:rPr>
        <w:t>Dyspozycja może być wydana ustnie, w tym za pośrednictwem środków łączności. W takim przypadku dyspozycja wymaga niezwłocznego potwierdzenia w formie pisemnej</w:t>
      </w:r>
      <w:r w:rsidR="00E62678">
        <w:rPr>
          <w:rFonts w:asciiTheme="minorHAnsi" w:eastAsia="Times New Roman" w:hAnsiTheme="minorHAnsi" w:cs="Times New Roman"/>
          <w:iCs/>
          <w:sz w:val="22"/>
          <w:szCs w:val="22"/>
        </w:rPr>
        <w:t>,</w:t>
      </w:r>
    </w:p>
    <w:p w:rsidR="00F85FAE" w:rsidRPr="00F85FAE" w:rsidRDefault="00F85FAE" w:rsidP="00D74088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iCs/>
          <w:sz w:val="22"/>
          <w:szCs w:val="22"/>
        </w:rPr>
        <w:t>w</w:t>
      </w:r>
      <w:r w:rsidR="00E62678" w:rsidRPr="00F85FAE">
        <w:rPr>
          <w:rFonts w:asciiTheme="minorHAnsi" w:eastAsia="Times New Roman" w:hAnsiTheme="minorHAnsi" w:cs="Times New Roman"/>
          <w:iCs/>
          <w:sz w:val="22"/>
          <w:szCs w:val="22"/>
        </w:rPr>
        <w:t>eryfikować treść i prawidłowość wypełnienia dyspozycji usunięcia pojazdu. Dyspozycję usunięcia pojazdu wydaje uprawniony podmiot według wzoru zgodnego z aktualnie obowiązującymi prz</w:t>
      </w:r>
      <w:r>
        <w:rPr>
          <w:rFonts w:asciiTheme="minorHAnsi" w:eastAsia="Times New Roman" w:hAnsiTheme="minorHAnsi" w:cs="Times New Roman"/>
          <w:iCs/>
          <w:sz w:val="22"/>
          <w:szCs w:val="22"/>
        </w:rPr>
        <w:t xml:space="preserve">episami prawa </w:t>
      </w:r>
      <w:r w:rsidR="0096159A">
        <w:rPr>
          <w:rFonts w:asciiTheme="minorHAnsi" w:eastAsia="Times New Roman" w:hAnsiTheme="minorHAnsi" w:cs="Times New Roman"/>
          <w:iCs/>
          <w:sz w:val="22"/>
          <w:szCs w:val="22"/>
        </w:rPr>
        <w:t>(</w:t>
      </w:r>
      <w:r w:rsidR="00BE67D7">
        <w:rPr>
          <w:rFonts w:asciiTheme="minorHAnsi" w:eastAsia="Times New Roman" w:hAnsiTheme="minorHAnsi" w:cs="Times New Roman"/>
          <w:iCs/>
          <w:sz w:val="22"/>
          <w:szCs w:val="22"/>
        </w:rPr>
        <w:t xml:space="preserve">rozporządzenie wymienione w </w:t>
      </w:r>
      <w:r w:rsidR="0096159A">
        <w:rPr>
          <w:rFonts w:asciiTheme="minorHAnsi" w:eastAsia="Times New Roman" w:hAnsiTheme="minorHAnsi" w:cs="Times New Roman"/>
          <w:iCs/>
          <w:sz w:val="22"/>
          <w:szCs w:val="22"/>
        </w:rPr>
        <w:t>pkt 3)</w:t>
      </w:r>
      <w:r>
        <w:rPr>
          <w:rFonts w:asciiTheme="minorHAnsi" w:eastAsia="Times New Roman" w:hAnsiTheme="minorHAnsi" w:cs="Times New Roman"/>
          <w:iCs/>
          <w:sz w:val="22"/>
          <w:szCs w:val="22"/>
        </w:rPr>
        <w:t>,</w:t>
      </w:r>
    </w:p>
    <w:p w:rsidR="00947E19" w:rsidRPr="00F85FAE" w:rsidRDefault="00947E19" w:rsidP="00D74088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85FAE">
        <w:rPr>
          <w:rFonts w:asciiTheme="minorHAnsi" w:hAnsiTheme="minorHAnsi"/>
          <w:sz w:val="22"/>
          <w:szCs w:val="22"/>
        </w:rPr>
        <w:t>zapewnić przybycie na miejsce zdarzenia w maksymalnym czasie do 30 minut,</w:t>
      </w:r>
    </w:p>
    <w:p w:rsidR="00947E19" w:rsidRPr="00FC4342" w:rsidRDefault="00947E19" w:rsidP="00947E19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C4342">
        <w:rPr>
          <w:rFonts w:asciiTheme="minorHAnsi" w:hAnsiTheme="minorHAnsi"/>
          <w:sz w:val="22"/>
          <w:szCs w:val="22"/>
        </w:rPr>
        <w:t>przedstawić w Wydziale Komunikacji i Tra</w:t>
      </w:r>
      <w:r>
        <w:rPr>
          <w:rFonts w:asciiTheme="minorHAnsi" w:hAnsiTheme="minorHAnsi"/>
          <w:sz w:val="22"/>
          <w:szCs w:val="22"/>
        </w:rPr>
        <w:t xml:space="preserve">nsportu Starostwa Powiatowego </w:t>
      </w:r>
      <w:r w:rsidRPr="00FC4342">
        <w:rPr>
          <w:rFonts w:asciiTheme="minorHAnsi" w:hAnsiTheme="minorHAnsi"/>
          <w:sz w:val="22"/>
          <w:szCs w:val="22"/>
        </w:rPr>
        <w:t xml:space="preserve">w Staszowie, do </w:t>
      </w:r>
      <w:r>
        <w:rPr>
          <w:rFonts w:asciiTheme="minorHAnsi" w:hAnsiTheme="minorHAnsi"/>
          <w:sz w:val="22"/>
          <w:szCs w:val="22"/>
        </w:rPr>
        <w:br/>
      </w:r>
      <w:r w:rsidR="005743B5">
        <w:rPr>
          <w:rFonts w:asciiTheme="minorHAnsi" w:hAnsiTheme="minorHAnsi"/>
          <w:sz w:val="22"/>
          <w:szCs w:val="22"/>
        </w:rPr>
        <w:t xml:space="preserve">5 dnia każdego miesiąca, </w:t>
      </w:r>
      <w:r w:rsidRPr="00FC4342">
        <w:rPr>
          <w:rFonts w:asciiTheme="minorHAnsi" w:hAnsiTheme="minorHAnsi"/>
          <w:sz w:val="22"/>
          <w:szCs w:val="22"/>
        </w:rPr>
        <w:t>wykaz pojazdów</w:t>
      </w:r>
      <w:r w:rsidR="00031688">
        <w:rPr>
          <w:rFonts w:asciiTheme="minorHAnsi" w:hAnsiTheme="minorHAnsi"/>
          <w:sz w:val="22"/>
          <w:szCs w:val="22"/>
        </w:rPr>
        <w:t xml:space="preserve"> usuniętych </w:t>
      </w:r>
      <w:r w:rsidRPr="00FC4342">
        <w:rPr>
          <w:rFonts w:asciiTheme="minorHAnsi" w:hAnsiTheme="minorHAnsi"/>
          <w:sz w:val="22"/>
          <w:szCs w:val="22"/>
        </w:rPr>
        <w:t>w miesiącu poprzedni</w:t>
      </w:r>
      <w:r w:rsidR="00AF4DE2">
        <w:rPr>
          <w:rFonts w:asciiTheme="minorHAnsi" w:hAnsiTheme="minorHAnsi"/>
          <w:sz w:val="22"/>
          <w:szCs w:val="22"/>
        </w:rPr>
        <w:t>m</w:t>
      </w:r>
      <w:r w:rsidRPr="00FC4342">
        <w:rPr>
          <w:rFonts w:asciiTheme="minorHAnsi" w:hAnsiTheme="minorHAnsi"/>
          <w:sz w:val="22"/>
          <w:szCs w:val="22"/>
        </w:rPr>
        <w:t xml:space="preserve"> zawierając</w:t>
      </w:r>
      <w:r>
        <w:rPr>
          <w:rFonts w:asciiTheme="minorHAnsi" w:hAnsiTheme="minorHAnsi"/>
          <w:sz w:val="22"/>
          <w:szCs w:val="22"/>
        </w:rPr>
        <w:t>y</w:t>
      </w:r>
      <w:r w:rsidR="00AF4DE2">
        <w:rPr>
          <w:rFonts w:asciiTheme="minorHAnsi" w:hAnsiTheme="minorHAnsi"/>
          <w:sz w:val="22"/>
          <w:szCs w:val="22"/>
        </w:rPr>
        <w:t>: nr i datę dyspozycji,</w:t>
      </w:r>
      <w:r>
        <w:rPr>
          <w:rFonts w:asciiTheme="minorHAnsi" w:hAnsiTheme="minorHAnsi"/>
          <w:sz w:val="22"/>
          <w:szCs w:val="22"/>
        </w:rPr>
        <w:t xml:space="preserve"> </w:t>
      </w:r>
      <w:r w:rsidR="001C1317">
        <w:rPr>
          <w:rFonts w:asciiTheme="minorHAnsi" w:hAnsiTheme="minorHAnsi"/>
          <w:sz w:val="22"/>
          <w:szCs w:val="22"/>
        </w:rPr>
        <w:t>markę pojazdu, kategorię</w:t>
      </w:r>
      <w:r w:rsidR="00031688">
        <w:rPr>
          <w:rFonts w:asciiTheme="minorHAnsi" w:hAnsiTheme="minorHAnsi"/>
          <w:sz w:val="22"/>
          <w:szCs w:val="22"/>
        </w:rPr>
        <w:t xml:space="preserve"> pojazdu, </w:t>
      </w:r>
      <w:r w:rsidR="00031688" w:rsidRPr="00FC4342">
        <w:rPr>
          <w:rFonts w:asciiTheme="minorHAnsi" w:hAnsiTheme="minorHAnsi"/>
          <w:sz w:val="22"/>
          <w:szCs w:val="22"/>
        </w:rPr>
        <w:t>numer rejestracyjny</w:t>
      </w:r>
      <w:r w:rsidR="00031688">
        <w:rPr>
          <w:rFonts w:asciiTheme="minorHAnsi" w:hAnsiTheme="minorHAnsi"/>
          <w:sz w:val="22"/>
          <w:szCs w:val="22"/>
        </w:rPr>
        <w:t xml:space="preserve"> oraz datę usunięcia</w:t>
      </w:r>
      <w:r>
        <w:rPr>
          <w:rFonts w:asciiTheme="minorHAnsi" w:hAnsiTheme="minorHAnsi"/>
          <w:sz w:val="22"/>
          <w:szCs w:val="22"/>
        </w:rPr>
        <w:t>,</w:t>
      </w:r>
    </w:p>
    <w:p w:rsidR="00947E19" w:rsidRPr="00FC4342" w:rsidRDefault="00947E19" w:rsidP="00947E19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C4342">
        <w:rPr>
          <w:rFonts w:asciiTheme="minorHAnsi" w:hAnsiTheme="minorHAnsi"/>
          <w:sz w:val="22"/>
          <w:szCs w:val="22"/>
        </w:rPr>
        <w:t xml:space="preserve">umieszczać usunięte </w:t>
      </w:r>
      <w:r w:rsidR="000D2C27">
        <w:rPr>
          <w:rFonts w:asciiTheme="minorHAnsi" w:hAnsiTheme="minorHAnsi"/>
          <w:sz w:val="22"/>
          <w:szCs w:val="22"/>
        </w:rPr>
        <w:t>pojazdy na najbliższym parkingu</w:t>
      </w:r>
      <w:r w:rsidR="000B08B8">
        <w:rPr>
          <w:rFonts w:asciiTheme="minorHAnsi" w:hAnsiTheme="minorHAnsi"/>
          <w:sz w:val="22"/>
          <w:szCs w:val="22"/>
        </w:rPr>
        <w:t>, wskazanym</w:t>
      </w:r>
      <w:r w:rsidRPr="00FC4342">
        <w:rPr>
          <w:rFonts w:asciiTheme="minorHAnsi" w:hAnsiTheme="minorHAnsi"/>
          <w:sz w:val="22"/>
          <w:szCs w:val="22"/>
        </w:rPr>
        <w:t xml:space="preserve"> </w:t>
      </w:r>
      <w:r w:rsidR="00A02880">
        <w:rPr>
          <w:rFonts w:asciiTheme="minorHAnsi" w:hAnsiTheme="minorHAnsi"/>
          <w:sz w:val="22"/>
          <w:szCs w:val="22"/>
        </w:rPr>
        <w:t>w ofercie Wykonawcy</w:t>
      </w:r>
      <w:r>
        <w:rPr>
          <w:rFonts w:asciiTheme="minorHAnsi" w:hAnsiTheme="minorHAnsi"/>
          <w:sz w:val="22"/>
          <w:szCs w:val="22"/>
        </w:rPr>
        <w:t>,</w:t>
      </w:r>
    </w:p>
    <w:p w:rsidR="00947E19" w:rsidRDefault="00F85FAE" w:rsidP="00947E19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C4342">
        <w:rPr>
          <w:rFonts w:asciiTheme="minorHAnsi" w:hAnsiTheme="minorHAnsi"/>
          <w:sz w:val="22"/>
          <w:szCs w:val="22"/>
        </w:rPr>
        <w:t>odstąpi</w:t>
      </w:r>
      <w:r>
        <w:rPr>
          <w:rFonts w:asciiTheme="minorHAnsi" w:hAnsiTheme="minorHAnsi"/>
          <w:sz w:val="22"/>
          <w:szCs w:val="22"/>
        </w:rPr>
        <w:t>ć</w:t>
      </w:r>
      <w:r w:rsidRPr="00FC4342">
        <w:rPr>
          <w:rFonts w:asciiTheme="minorHAnsi" w:hAnsiTheme="minorHAnsi"/>
          <w:sz w:val="22"/>
          <w:szCs w:val="22"/>
        </w:rPr>
        <w:t xml:space="preserve"> od usunięcia pojazdu</w:t>
      </w:r>
      <w:r>
        <w:rPr>
          <w:rFonts w:asciiTheme="minorHAnsi" w:hAnsiTheme="minorHAnsi"/>
          <w:sz w:val="22"/>
          <w:szCs w:val="22"/>
        </w:rPr>
        <w:t xml:space="preserve"> n</w:t>
      </w:r>
      <w:r w:rsidRPr="00FC4342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polecenie podmiotu, który wydał </w:t>
      </w:r>
      <w:r w:rsidRPr="00FC4342">
        <w:rPr>
          <w:rFonts w:asciiTheme="minorHAnsi" w:hAnsiTheme="minorHAnsi"/>
          <w:sz w:val="22"/>
          <w:szCs w:val="22"/>
        </w:rPr>
        <w:t>dyspozycję usunięcia pojazdu</w:t>
      </w:r>
      <w:r w:rsidR="00947E19" w:rsidRPr="00FC4342">
        <w:rPr>
          <w:rFonts w:asciiTheme="minorHAnsi" w:hAnsiTheme="minorHAnsi"/>
          <w:sz w:val="22"/>
          <w:szCs w:val="22"/>
        </w:rPr>
        <w:t>, w przypadku ust</w:t>
      </w:r>
      <w:r w:rsidR="009E68EC">
        <w:rPr>
          <w:rFonts w:asciiTheme="minorHAnsi" w:hAnsiTheme="minorHAnsi"/>
          <w:sz w:val="22"/>
          <w:szCs w:val="22"/>
        </w:rPr>
        <w:t>ania przyczyny jego usunięcia,</w:t>
      </w:r>
    </w:p>
    <w:p w:rsidR="00E27D10" w:rsidRPr="00FC4342" w:rsidRDefault="00E27D10" w:rsidP="00947E19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D63EA9">
        <w:rPr>
          <w:rStyle w:val="FontStyle91"/>
          <w:rFonts w:asciiTheme="minorHAnsi" w:hAnsiTheme="minorHAnsi" w:cs="Times New Roman"/>
          <w:sz w:val="22"/>
          <w:szCs w:val="22"/>
        </w:rPr>
        <w:t>naliczać wysokość o</w:t>
      </w:r>
      <w:r>
        <w:rPr>
          <w:rStyle w:val="FontStyle91"/>
          <w:rFonts w:asciiTheme="minorHAnsi" w:hAnsiTheme="minorHAnsi" w:cs="Times New Roman"/>
          <w:sz w:val="22"/>
          <w:szCs w:val="22"/>
        </w:rPr>
        <w:t>płat</w:t>
      </w:r>
      <w:r w:rsidR="005A2DF2">
        <w:rPr>
          <w:rStyle w:val="FontStyle91"/>
          <w:rFonts w:asciiTheme="minorHAnsi" w:hAnsiTheme="minorHAnsi" w:cs="Times New Roman"/>
          <w:sz w:val="22"/>
          <w:szCs w:val="22"/>
        </w:rPr>
        <w:t>y</w:t>
      </w:r>
      <w:r>
        <w:rPr>
          <w:rStyle w:val="FontStyle91"/>
          <w:rFonts w:asciiTheme="minorHAnsi" w:hAnsiTheme="minorHAnsi" w:cs="Times New Roman"/>
          <w:sz w:val="22"/>
          <w:szCs w:val="22"/>
        </w:rPr>
        <w:t xml:space="preserve"> za usunięcie pojazdu</w:t>
      </w:r>
      <w:r w:rsidR="00CA7E78">
        <w:rPr>
          <w:rStyle w:val="FontStyle91"/>
          <w:rFonts w:asciiTheme="minorHAnsi" w:hAnsiTheme="minorHAnsi" w:cs="Times New Roman"/>
          <w:sz w:val="22"/>
          <w:szCs w:val="22"/>
        </w:rPr>
        <w:t xml:space="preserve"> w wysokości</w:t>
      </w:r>
      <w:r w:rsidR="001C1317">
        <w:rPr>
          <w:rStyle w:val="FontStyle91"/>
          <w:rFonts w:asciiTheme="minorHAnsi" w:hAnsiTheme="minorHAnsi" w:cs="Times New Roman"/>
          <w:b/>
          <w:sz w:val="22"/>
          <w:szCs w:val="22"/>
        </w:rPr>
        <w:t xml:space="preserve"> </w:t>
      </w:r>
      <w:r w:rsidR="005D1DBB">
        <w:rPr>
          <w:rStyle w:val="FontStyle91"/>
          <w:rFonts w:asciiTheme="minorHAnsi" w:hAnsiTheme="minorHAnsi" w:cs="Times New Roman"/>
          <w:sz w:val="22"/>
          <w:szCs w:val="22"/>
        </w:rPr>
        <w:t>określo</w:t>
      </w:r>
      <w:r w:rsidR="00CA7E78">
        <w:rPr>
          <w:rStyle w:val="FontStyle91"/>
          <w:rFonts w:asciiTheme="minorHAnsi" w:hAnsiTheme="minorHAnsi" w:cs="Times New Roman"/>
          <w:sz w:val="22"/>
          <w:szCs w:val="22"/>
        </w:rPr>
        <w:t xml:space="preserve">nej w </w:t>
      </w:r>
      <w:r w:rsidR="005D1DBB">
        <w:rPr>
          <w:rStyle w:val="FontStyle91"/>
          <w:rFonts w:asciiTheme="minorHAnsi" w:hAnsiTheme="minorHAnsi" w:cs="Times New Roman"/>
          <w:sz w:val="22"/>
          <w:szCs w:val="22"/>
        </w:rPr>
        <w:t xml:space="preserve">zawartej </w:t>
      </w:r>
      <w:r w:rsidR="00CA7E78">
        <w:rPr>
          <w:rStyle w:val="FontStyle91"/>
          <w:rFonts w:asciiTheme="minorHAnsi" w:hAnsiTheme="minorHAnsi" w:cs="Times New Roman"/>
          <w:sz w:val="22"/>
          <w:szCs w:val="22"/>
        </w:rPr>
        <w:t>umowie na wykonywanie usługi usuwania pojazdów z dróg i ich przechowywania na parkingu strzeżonym</w:t>
      </w:r>
      <w:r w:rsidRPr="00D63EA9">
        <w:rPr>
          <w:rStyle w:val="FontStyle91"/>
          <w:rFonts w:asciiTheme="minorHAnsi" w:hAnsiTheme="minorHAnsi" w:cs="Times New Roman"/>
          <w:sz w:val="22"/>
          <w:szCs w:val="22"/>
        </w:rPr>
        <w:t xml:space="preserve"> i o </w:t>
      </w:r>
      <w:r w:rsidR="00095F05">
        <w:rPr>
          <w:rStyle w:val="FontStyle91"/>
          <w:rFonts w:asciiTheme="minorHAnsi" w:hAnsiTheme="minorHAnsi" w:cs="Times New Roman"/>
          <w:sz w:val="22"/>
          <w:szCs w:val="22"/>
        </w:rPr>
        <w:t>jej wysokości</w:t>
      </w:r>
      <w:r w:rsidRPr="00D63EA9">
        <w:rPr>
          <w:rStyle w:val="FontStyle91"/>
          <w:rFonts w:asciiTheme="minorHAnsi" w:hAnsiTheme="minorHAnsi" w:cs="Times New Roman"/>
          <w:sz w:val="22"/>
          <w:szCs w:val="22"/>
        </w:rPr>
        <w:t xml:space="preserve"> informować </w:t>
      </w:r>
      <w:r>
        <w:rPr>
          <w:rStyle w:val="FontStyle91"/>
          <w:rFonts w:asciiTheme="minorHAnsi" w:hAnsiTheme="minorHAnsi" w:cs="Times New Roman"/>
          <w:sz w:val="22"/>
          <w:szCs w:val="22"/>
        </w:rPr>
        <w:t>właściciela pojazdu,</w:t>
      </w:r>
    </w:p>
    <w:p w:rsidR="009C5E7B" w:rsidRPr="00960677" w:rsidRDefault="009C5E7B" w:rsidP="00947E19">
      <w:pPr>
        <w:numPr>
          <w:ilvl w:val="0"/>
          <w:numId w:val="3"/>
        </w:numPr>
        <w:tabs>
          <w:tab w:val="num" w:pos="106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60677">
        <w:rPr>
          <w:rFonts w:asciiTheme="minorHAnsi" w:hAnsiTheme="minorHAnsi"/>
          <w:sz w:val="22"/>
          <w:szCs w:val="22"/>
        </w:rPr>
        <w:t>zabezpieczyć wyposażenie, części lub inne elementy, które zostały oddzielone od usuniętego pojazdu</w:t>
      </w:r>
      <w:r w:rsidR="00BE67D7" w:rsidRPr="00960677">
        <w:rPr>
          <w:rFonts w:asciiTheme="minorHAnsi" w:hAnsiTheme="minorHAnsi"/>
          <w:sz w:val="22"/>
          <w:szCs w:val="22"/>
        </w:rPr>
        <w:t xml:space="preserve"> z wyjątkiem materiałów i towa</w:t>
      </w:r>
      <w:r w:rsidR="00960677">
        <w:rPr>
          <w:rFonts w:asciiTheme="minorHAnsi" w:hAnsiTheme="minorHAnsi"/>
          <w:sz w:val="22"/>
          <w:szCs w:val="22"/>
        </w:rPr>
        <w:t xml:space="preserve">rów przewożonych przez usunięty </w:t>
      </w:r>
      <w:r w:rsidR="00BE67D7" w:rsidRPr="00960677">
        <w:rPr>
          <w:rFonts w:asciiTheme="minorHAnsi" w:hAnsiTheme="minorHAnsi"/>
          <w:sz w:val="22"/>
          <w:szCs w:val="22"/>
        </w:rPr>
        <w:t>pojazd,</w:t>
      </w:r>
    </w:p>
    <w:p w:rsidR="00543784" w:rsidRPr="001138BB" w:rsidRDefault="00707071" w:rsidP="00A3258B">
      <w:pPr>
        <w:numPr>
          <w:ilvl w:val="0"/>
          <w:numId w:val="3"/>
        </w:numPr>
        <w:tabs>
          <w:tab w:val="num" w:pos="106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2C27">
        <w:rPr>
          <w:rFonts w:asciiTheme="minorHAnsi" w:hAnsiTheme="minorHAnsi"/>
          <w:sz w:val="22"/>
          <w:szCs w:val="22"/>
        </w:rPr>
        <w:t>przewieźć z parkingu strzeżonego prowadzonego przez dotychczasowego</w:t>
      </w:r>
      <w:r w:rsidR="00956020" w:rsidRPr="000D2C27">
        <w:rPr>
          <w:rFonts w:asciiTheme="minorHAnsi" w:hAnsiTheme="minorHAnsi"/>
          <w:sz w:val="22"/>
          <w:szCs w:val="22"/>
        </w:rPr>
        <w:t xml:space="preserve"> Wykonawcę, pojazdy usunięte z drogi przed dniem zawarcia umowy, co do których sąd nie wydał jeszcze postanowienia o przepadku poja</w:t>
      </w:r>
      <w:r w:rsidR="00397300" w:rsidRPr="000D2C27">
        <w:rPr>
          <w:rFonts w:asciiTheme="minorHAnsi" w:hAnsiTheme="minorHAnsi"/>
          <w:sz w:val="22"/>
          <w:szCs w:val="22"/>
        </w:rPr>
        <w:t>zdu na rzecz p</w:t>
      </w:r>
      <w:r w:rsidR="00956020" w:rsidRPr="000D2C27">
        <w:rPr>
          <w:rFonts w:asciiTheme="minorHAnsi" w:hAnsiTheme="minorHAnsi"/>
          <w:sz w:val="22"/>
          <w:szCs w:val="22"/>
        </w:rPr>
        <w:t>owiatu, oraz które nie zostały odebrane przez właściciela</w:t>
      </w:r>
      <w:r w:rsidR="00AE7F86">
        <w:rPr>
          <w:rFonts w:asciiTheme="minorHAnsi" w:hAnsiTheme="minorHAnsi"/>
          <w:sz w:val="22"/>
          <w:szCs w:val="22"/>
        </w:rPr>
        <w:t xml:space="preserve"> w</w:t>
      </w:r>
      <w:r w:rsidR="00956020" w:rsidRPr="00AE7F86">
        <w:rPr>
          <w:rFonts w:asciiTheme="minorHAnsi" w:hAnsiTheme="minorHAnsi"/>
          <w:sz w:val="22"/>
          <w:szCs w:val="22"/>
        </w:rPr>
        <w:t xml:space="preserve"> termin</w:t>
      </w:r>
      <w:r w:rsidR="00AE7F86">
        <w:rPr>
          <w:rFonts w:asciiTheme="minorHAnsi" w:hAnsiTheme="minorHAnsi"/>
          <w:sz w:val="22"/>
          <w:szCs w:val="22"/>
        </w:rPr>
        <w:t>ie</w:t>
      </w:r>
      <w:r w:rsidR="00956020" w:rsidRPr="00AE7F86">
        <w:rPr>
          <w:rFonts w:asciiTheme="minorHAnsi" w:hAnsiTheme="minorHAnsi"/>
          <w:sz w:val="22"/>
          <w:szCs w:val="22"/>
        </w:rPr>
        <w:t xml:space="preserve"> 3 miesięcy od dnia usunięcia</w:t>
      </w:r>
      <w:r w:rsidR="001138BB" w:rsidRPr="00AE7F86">
        <w:rPr>
          <w:rFonts w:asciiTheme="minorHAnsi" w:hAnsiTheme="minorHAnsi"/>
          <w:sz w:val="22"/>
          <w:szCs w:val="22"/>
        </w:rPr>
        <w:t>.</w:t>
      </w:r>
    </w:p>
    <w:p w:rsidR="00947E19" w:rsidRPr="00031688" w:rsidRDefault="00C56B79" w:rsidP="00031688">
      <w:pPr>
        <w:numPr>
          <w:ilvl w:val="0"/>
          <w:numId w:val="4"/>
        </w:numPr>
        <w:tabs>
          <w:tab w:val="clear" w:pos="363"/>
          <w:tab w:val="num" w:pos="720"/>
        </w:tabs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Wykonawca </w:t>
      </w:r>
      <w:r w:rsidR="00947E19" w:rsidRPr="00FC4342">
        <w:rPr>
          <w:rFonts w:asciiTheme="minorHAnsi" w:hAnsiTheme="minorHAnsi"/>
          <w:bCs/>
          <w:iCs/>
          <w:sz w:val="22"/>
          <w:szCs w:val="22"/>
        </w:rPr>
        <w:t xml:space="preserve">winien dysponować </w:t>
      </w:r>
      <w:r w:rsidR="007D4DC9" w:rsidRPr="0096159A">
        <w:rPr>
          <w:rFonts w:asciiTheme="minorHAnsi" w:hAnsiTheme="minorHAnsi"/>
          <w:bCs/>
          <w:iCs/>
          <w:sz w:val="22"/>
          <w:szCs w:val="22"/>
        </w:rPr>
        <w:t>przeszkolonym personelem</w:t>
      </w:r>
      <w:r w:rsidR="007D4DC9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947E19" w:rsidRPr="00FC4342">
        <w:rPr>
          <w:rFonts w:asciiTheme="minorHAnsi" w:hAnsiTheme="minorHAnsi"/>
          <w:bCs/>
          <w:iCs/>
          <w:sz w:val="22"/>
          <w:szCs w:val="22"/>
        </w:rPr>
        <w:t>narzędziami, wypo</w:t>
      </w:r>
      <w:r w:rsidR="00947E19">
        <w:rPr>
          <w:rFonts w:asciiTheme="minorHAnsi" w:hAnsiTheme="minorHAnsi"/>
          <w:bCs/>
          <w:iCs/>
          <w:sz w:val="22"/>
          <w:szCs w:val="22"/>
        </w:rPr>
        <w:t xml:space="preserve">sażeniem zakładu oraz urządzeniami </w:t>
      </w:r>
      <w:r w:rsidR="00947E19" w:rsidRPr="00FC4342">
        <w:rPr>
          <w:rFonts w:asciiTheme="minorHAnsi" w:hAnsiTheme="minorHAnsi"/>
          <w:bCs/>
          <w:iCs/>
          <w:sz w:val="22"/>
          <w:szCs w:val="22"/>
        </w:rPr>
        <w:t>technicznymi, a w szczególności:</w:t>
      </w:r>
    </w:p>
    <w:p w:rsidR="00947E19" w:rsidRPr="00FC4342" w:rsidRDefault="00947E19" w:rsidP="00947E19">
      <w:pPr>
        <w:numPr>
          <w:ilvl w:val="0"/>
          <w:numId w:val="5"/>
        </w:numPr>
        <w:tabs>
          <w:tab w:val="clear" w:pos="1066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FC4342">
        <w:rPr>
          <w:rFonts w:asciiTheme="minorHAnsi" w:hAnsiTheme="minorHAnsi"/>
          <w:bCs/>
          <w:iCs/>
          <w:sz w:val="22"/>
          <w:szCs w:val="22"/>
        </w:rPr>
        <w:t xml:space="preserve">pojazdami odpowiednio przystosowanymi i spełniającymi </w:t>
      </w:r>
      <w:r>
        <w:rPr>
          <w:rFonts w:asciiTheme="minorHAnsi" w:hAnsiTheme="minorHAnsi"/>
          <w:bCs/>
          <w:iCs/>
          <w:sz w:val="22"/>
          <w:szCs w:val="22"/>
        </w:rPr>
        <w:t xml:space="preserve">warunki techniczne dla pojazdów </w:t>
      </w:r>
      <w:r w:rsidR="00543784">
        <w:rPr>
          <w:rFonts w:asciiTheme="minorHAnsi" w:hAnsiTheme="minorHAnsi"/>
          <w:bCs/>
          <w:iCs/>
          <w:sz w:val="22"/>
          <w:szCs w:val="22"/>
        </w:rPr>
        <w:t>specjalnych -</w:t>
      </w:r>
      <w:r w:rsidR="00C56B7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FC4342">
        <w:rPr>
          <w:rFonts w:asciiTheme="minorHAnsi" w:hAnsiTheme="minorHAnsi"/>
          <w:bCs/>
          <w:iCs/>
          <w:sz w:val="22"/>
          <w:szCs w:val="22"/>
        </w:rPr>
        <w:t xml:space="preserve">pomocy drogowej (wciągarka, najazd </w:t>
      </w:r>
      <w:r w:rsidR="00C56B79" w:rsidRPr="00FC4342">
        <w:rPr>
          <w:rFonts w:asciiTheme="minorHAnsi" w:hAnsiTheme="minorHAnsi"/>
          <w:bCs/>
          <w:iCs/>
          <w:sz w:val="22"/>
          <w:szCs w:val="22"/>
        </w:rPr>
        <w:t>itp.</w:t>
      </w:r>
      <w:r w:rsidRPr="00FC4342">
        <w:rPr>
          <w:rFonts w:asciiTheme="minorHAnsi" w:hAnsiTheme="minorHAnsi"/>
          <w:bCs/>
          <w:iCs/>
          <w:sz w:val="22"/>
          <w:szCs w:val="22"/>
        </w:rPr>
        <w:t>)</w:t>
      </w:r>
      <w:r>
        <w:rPr>
          <w:rFonts w:asciiTheme="minorHAnsi" w:hAnsiTheme="minorHAnsi"/>
          <w:bCs/>
          <w:iCs/>
          <w:sz w:val="22"/>
          <w:szCs w:val="22"/>
        </w:rPr>
        <w:t>,</w:t>
      </w:r>
    </w:p>
    <w:p w:rsidR="00947E19" w:rsidRPr="00FC4342" w:rsidRDefault="00947E19" w:rsidP="00947E19">
      <w:pPr>
        <w:numPr>
          <w:ilvl w:val="0"/>
          <w:numId w:val="5"/>
        </w:numPr>
        <w:tabs>
          <w:tab w:val="clear" w:pos="1066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FC4342">
        <w:rPr>
          <w:rFonts w:asciiTheme="minorHAnsi" w:hAnsiTheme="minorHAnsi"/>
          <w:bCs/>
          <w:iCs/>
          <w:sz w:val="22"/>
          <w:szCs w:val="22"/>
        </w:rPr>
        <w:t>minimum jednym pojazdem przystosowanym do usuwani</w:t>
      </w:r>
      <w:r>
        <w:rPr>
          <w:rFonts w:asciiTheme="minorHAnsi" w:hAnsiTheme="minorHAnsi"/>
          <w:bCs/>
          <w:iCs/>
          <w:sz w:val="22"/>
          <w:szCs w:val="22"/>
        </w:rPr>
        <w:t xml:space="preserve">a (holowania) pojazdów o </w:t>
      </w:r>
      <w:proofErr w:type="spellStart"/>
      <w:r>
        <w:rPr>
          <w:rFonts w:asciiTheme="minorHAnsi" w:hAnsiTheme="minorHAnsi"/>
          <w:bCs/>
          <w:iCs/>
          <w:sz w:val="22"/>
          <w:szCs w:val="22"/>
        </w:rPr>
        <w:t>dmc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43784">
        <w:rPr>
          <w:rFonts w:asciiTheme="minorHAnsi" w:hAnsiTheme="minorHAnsi"/>
          <w:bCs/>
          <w:iCs/>
          <w:sz w:val="22"/>
          <w:szCs w:val="22"/>
        </w:rPr>
        <w:br/>
      </w:r>
      <w:r>
        <w:rPr>
          <w:rFonts w:asciiTheme="minorHAnsi" w:hAnsiTheme="minorHAnsi"/>
          <w:bCs/>
          <w:iCs/>
          <w:sz w:val="22"/>
          <w:szCs w:val="22"/>
        </w:rPr>
        <w:t xml:space="preserve">do 3,5 </w:t>
      </w:r>
      <w:r w:rsidRPr="00FC4342">
        <w:rPr>
          <w:rFonts w:asciiTheme="minorHAnsi" w:hAnsiTheme="minorHAnsi"/>
          <w:bCs/>
          <w:iCs/>
          <w:sz w:val="22"/>
          <w:szCs w:val="22"/>
        </w:rPr>
        <w:t>t</w:t>
      </w:r>
      <w:r>
        <w:rPr>
          <w:rFonts w:asciiTheme="minorHAnsi" w:hAnsiTheme="minorHAnsi"/>
          <w:bCs/>
          <w:iCs/>
          <w:sz w:val="22"/>
          <w:szCs w:val="22"/>
        </w:rPr>
        <w:t>,</w:t>
      </w:r>
    </w:p>
    <w:p w:rsidR="00947E19" w:rsidRPr="00FC4342" w:rsidRDefault="00947E19" w:rsidP="00947E19">
      <w:pPr>
        <w:numPr>
          <w:ilvl w:val="0"/>
          <w:numId w:val="5"/>
        </w:numPr>
        <w:tabs>
          <w:tab w:val="clear" w:pos="1066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FC4342">
        <w:rPr>
          <w:rFonts w:asciiTheme="minorHAnsi" w:hAnsiTheme="minorHAnsi"/>
          <w:bCs/>
          <w:iCs/>
          <w:sz w:val="22"/>
          <w:szCs w:val="22"/>
        </w:rPr>
        <w:t xml:space="preserve">minimum jednym pojazdem przystosowanym do usuwania (holowania) pojazdów o </w:t>
      </w:r>
      <w:proofErr w:type="spellStart"/>
      <w:r w:rsidRPr="00FC4342">
        <w:rPr>
          <w:rFonts w:asciiTheme="minorHAnsi" w:hAnsiTheme="minorHAnsi"/>
          <w:bCs/>
          <w:iCs/>
          <w:sz w:val="22"/>
          <w:szCs w:val="22"/>
        </w:rPr>
        <w:t>dmc</w:t>
      </w:r>
      <w:proofErr w:type="spellEnd"/>
      <w:r w:rsidRPr="00FC434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43784">
        <w:rPr>
          <w:rFonts w:asciiTheme="minorHAnsi" w:hAnsiTheme="minorHAnsi"/>
          <w:bCs/>
          <w:iCs/>
          <w:sz w:val="22"/>
          <w:szCs w:val="22"/>
        </w:rPr>
        <w:br/>
      </w:r>
      <w:r>
        <w:rPr>
          <w:rFonts w:asciiTheme="minorHAnsi" w:hAnsiTheme="minorHAnsi"/>
          <w:bCs/>
          <w:iCs/>
          <w:sz w:val="22"/>
          <w:szCs w:val="22"/>
        </w:rPr>
        <w:t xml:space="preserve">od  3,5 </w:t>
      </w:r>
      <w:r w:rsidRPr="00FC4342">
        <w:rPr>
          <w:rFonts w:asciiTheme="minorHAnsi" w:hAnsiTheme="minorHAnsi"/>
          <w:bCs/>
          <w:iCs/>
          <w:sz w:val="22"/>
          <w:szCs w:val="22"/>
        </w:rPr>
        <w:t>t do 16 t</w:t>
      </w:r>
      <w:r>
        <w:rPr>
          <w:rFonts w:asciiTheme="minorHAnsi" w:hAnsiTheme="minorHAnsi"/>
          <w:bCs/>
          <w:iCs/>
          <w:sz w:val="22"/>
          <w:szCs w:val="22"/>
        </w:rPr>
        <w:t>,</w:t>
      </w:r>
    </w:p>
    <w:p w:rsidR="00947E19" w:rsidRPr="004706CB" w:rsidRDefault="00947E19" w:rsidP="00947E19">
      <w:pPr>
        <w:numPr>
          <w:ilvl w:val="0"/>
          <w:numId w:val="5"/>
        </w:numPr>
        <w:tabs>
          <w:tab w:val="clear" w:pos="1066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FC4342">
        <w:rPr>
          <w:rFonts w:asciiTheme="minorHAnsi" w:hAnsiTheme="minorHAnsi"/>
          <w:bCs/>
          <w:iCs/>
          <w:sz w:val="22"/>
          <w:szCs w:val="22"/>
        </w:rPr>
        <w:t>jednym pojazdem do usuwania (holowania) pojazdów powyżej 16 t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:rsidR="00947E19" w:rsidRPr="00FC4342" w:rsidRDefault="00947E19" w:rsidP="00947E19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47E19" w:rsidRPr="001F67B3" w:rsidRDefault="00C56B79" w:rsidP="00947E19">
      <w:pPr>
        <w:numPr>
          <w:ilvl w:val="0"/>
          <w:numId w:val="6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67B3">
        <w:rPr>
          <w:rFonts w:asciiTheme="minorHAnsi" w:hAnsiTheme="minorHAnsi"/>
          <w:sz w:val="22"/>
          <w:szCs w:val="22"/>
        </w:rPr>
        <w:t xml:space="preserve">Ceny jednostkowe z tytułu </w:t>
      </w:r>
      <w:r w:rsidR="00947E19" w:rsidRPr="001F67B3">
        <w:rPr>
          <w:rFonts w:asciiTheme="minorHAnsi" w:hAnsiTheme="minorHAnsi"/>
          <w:sz w:val="22"/>
          <w:szCs w:val="22"/>
        </w:rPr>
        <w:t xml:space="preserve">odstąpienia od usunięcia pojazdu wynoszą 50% kwoty ceny jednostkowej </w:t>
      </w:r>
      <w:r w:rsidR="00302841">
        <w:rPr>
          <w:rFonts w:asciiTheme="minorHAnsi" w:hAnsiTheme="minorHAnsi"/>
          <w:sz w:val="22"/>
          <w:szCs w:val="22"/>
        </w:rPr>
        <w:t>za usunięcie pojazdu określonej kategorii</w:t>
      </w:r>
      <w:r w:rsidR="00947E19" w:rsidRPr="001F67B3">
        <w:rPr>
          <w:rFonts w:asciiTheme="minorHAnsi" w:hAnsiTheme="minorHAnsi"/>
          <w:sz w:val="22"/>
          <w:szCs w:val="22"/>
        </w:rPr>
        <w:t xml:space="preserve"> w sytuacji dojazdu do miejsca zdarzenia, oraz sytuacji dojazdu do miejsca zdarzenia i podjęcia czynności załadunku pojazdu.</w:t>
      </w:r>
    </w:p>
    <w:p w:rsidR="00947E19" w:rsidRPr="00FC4342" w:rsidRDefault="00947E19" w:rsidP="00947E19">
      <w:pPr>
        <w:spacing w:after="0"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FC4342">
        <w:rPr>
          <w:rFonts w:asciiTheme="minorHAnsi" w:hAnsiTheme="minorHAnsi"/>
          <w:bCs/>
          <w:iCs/>
          <w:sz w:val="22"/>
          <w:szCs w:val="22"/>
        </w:rPr>
        <w:t xml:space="preserve">           </w:t>
      </w:r>
    </w:p>
    <w:sectPr w:rsidR="00947E19" w:rsidRPr="00FC4342" w:rsidSect="00430373">
      <w:headerReference w:type="default" r:id="rId8"/>
      <w:footerReference w:type="defaul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DB" w:rsidRDefault="00F358DB" w:rsidP="007039B5">
      <w:pPr>
        <w:spacing w:after="0" w:line="240" w:lineRule="auto"/>
      </w:pPr>
      <w:r>
        <w:separator/>
      </w:r>
    </w:p>
  </w:endnote>
  <w:endnote w:type="continuationSeparator" w:id="0">
    <w:p w:rsidR="00F358DB" w:rsidRDefault="00F358DB" w:rsidP="0070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8971"/>
      <w:docPartObj>
        <w:docPartGallery w:val="Page Numbers (Bottom of Page)"/>
        <w:docPartUnique/>
      </w:docPartObj>
    </w:sdtPr>
    <w:sdtEndPr/>
    <w:sdtContent>
      <w:p w:rsidR="003A1378" w:rsidRDefault="003A1378">
        <w:pPr>
          <w:pStyle w:val="Stopka"/>
          <w:jc w:val="center"/>
        </w:pPr>
        <w:r w:rsidRPr="004278FB">
          <w:rPr>
            <w:sz w:val="18"/>
            <w:szCs w:val="18"/>
          </w:rPr>
          <w:fldChar w:fldCharType="begin"/>
        </w:r>
        <w:r w:rsidRPr="004278FB">
          <w:rPr>
            <w:sz w:val="18"/>
            <w:szCs w:val="18"/>
          </w:rPr>
          <w:instrText>PAGE   \* MERGEFORMAT</w:instrText>
        </w:r>
        <w:r w:rsidRPr="004278FB">
          <w:rPr>
            <w:sz w:val="18"/>
            <w:szCs w:val="18"/>
          </w:rPr>
          <w:fldChar w:fldCharType="separate"/>
        </w:r>
        <w:r w:rsidR="00B82BEC">
          <w:rPr>
            <w:noProof/>
            <w:sz w:val="18"/>
            <w:szCs w:val="18"/>
          </w:rPr>
          <w:t>3</w:t>
        </w:r>
        <w:r w:rsidRPr="004278FB">
          <w:rPr>
            <w:sz w:val="18"/>
            <w:szCs w:val="18"/>
          </w:rPr>
          <w:fldChar w:fldCharType="end"/>
        </w:r>
      </w:p>
    </w:sdtContent>
  </w:sdt>
  <w:p w:rsidR="007039B5" w:rsidRDefault="00703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DB" w:rsidRDefault="00F358DB" w:rsidP="007039B5">
      <w:pPr>
        <w:spacing w:after="0" w:line="240" w:lineRule="auto"/>
      </w:pPr>
      <w:r>
        <w:separator/>
      </w:r>
    </w:p>
  </w:footnote>
  <w:footnote w:type="continuationSeparator" w:id="0">
    <w:p w:rsidR="00F358DB" w:rsidRDefault="00F358DB" w:rsidP="0070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8" w:rsidRPr="001451BB" w:rsidRDefault="001451BB" w:rsidP="003A137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Zapytania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A25"/>
    <w:multiLevelType w:val="hybridMultilevel"/>
    <w:tmpl w:val="16AC4A62"/>
    <w:lvl w:ilvl="0" w:tplc="ABBCC9E0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C0D4EA0"/>
    <w:multiLevelType w:val="hybridMultilevel"/>
    <w:tmpl w:val="C2EEBD44"/>
    <w:lvl w:ilvl="0" w:tplc="5234F2D4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25636E6C"/>
    <w:multiLevelType w:val="hybridMultilevel"/>
    <w:tmpl w:val="DADCBEEC"/>
    <w:lvl w:ilvl="0" w:tplc="727EA9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E2C8FA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4477E"/>
    <w:multiLevelType w:val="hybridMultilevel"/>
    <w:tmpl w:val="1C043E2A"/>
    <w:lvl w:ilvl="0" w:tplc="DAC8DB58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7432278A">
      <w:start w:val="5"/>
      <w:numFmt w:val="lowerLetter"/>
      <w:lvlText w:val="%2)"/>
      <w:lvlJc w:val="left"/>
      <w:pPr>
        <w:tabs>
          <w:tab w:val="num" w:pos="709"/>
        </w:tabs>
        <w:ind w:left="709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538D1C3C"/>
    <w:multiLevelType w:val="hybridMultilevel"/>
    <w:tmpl w:val="6374B650"/>
    <w:lvl w:ilvl="0" w:tplc="D652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D609CF"/>
    <w:multiLevelType w:val="hybridMultilevel"/>
    <w:tmpl w:val="807A3DF6"/>
    <w:lvl w:ilvl="0" w:tplc="CD6AE34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A44A23EC">
      <w:start w:val="6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A5842"/>
    <w:multiLevelType w:val="hybridMultilevel"/>
    <w:tmpl w:val="D2D82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D2255C">
      <w:start w:val="5"/>
      <w:numFmt w:val="decimal"/>
      <w:lvlText w:val="%2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F3"/>
    <w:rsid w:val="00031688"/>
    <w:rsid w:val="00046EDF"/>
    <w:rsid w:val="0005253C"/>
    <w:rsid w:val="00063E98"/>
    <w:rsid w:val="00080B96"/>
    <w:rsid w:val="00095F05"/>
    <w:rsid w:val="000A0735"/>
    <w:rsid w:val="000B08B8"/>
    <w:rsid w:val="000D2C27"/>
    <w:rsid w:val="000E06D9"/>
    <w:rsid w:val="000F6E8E"/>
    <w:rsid w:val="001138BB"/>
    <w:rsid w:val="00140A9F"/>
    <w:rsid w:val="0014162D"/>
    <w:rsid w:val="001451BB"/>
    <w:rsid w:val="00155F29"/>
    <w:rsid w:val="00183987"/>
    <w:rsid w:val="00184856"/>
    <w:rsid w:val="00191A77"/>
    <w:rsid w:val="0019616F"/>
    <w:rsid w:val="001A5ED1"/>
    <w:rsid w:val="001C1317"/>
    <w:rsid w:val="001F67B3"/>
    <w:rsid w:val="00203F94"/>
    <w:rsid w:val="00220C78"/>
    <w:rsid w:val="002A5FC8"/>
    <w:rsid w:val="002C4CCA"/>
    <w:rsid w:val="002C6E7A"/>
    <w:rsid w:val="002D45C1"/>
    <w:rsid w:val="00301F62"/>
    <w:rsid w:val="00302841"/>
    <w:rsid w:val="00305B9A"/>
    <w:rsid w:val="00313CBF"/>
    <w:rsid w:val="00397300"/>
    <w:rsid w:val="003A1378"/>
    <w:rsid w:val="003A2367"/>
    <w:rsid w:val="003A44CB"/>
    <w:rsid w:val="003C2B5C"/>
    <w:rsid w:val="003D75F4"/>
    <w:rsid w:val="003F1F63"/>
    <w:rsid w:val="00407D54"/>
    <w:rsid w:val="004278FB"/>
    <w:rsid w:val="00430373"/>
    <w:rsid w:val="00443280"/>
    <w:rsid w:val="00455679"/>
    <w:rsid w:val="00471BA6"/>
    <w:rsid w:val="004A1FBF"/>
    <w:rsid w:val="004B0908"/>
    <w:rsid w:val="004C2EB5"/>
    <w:rsid w:val="004D650D"/>
    <w:rsid w:val="004E6022"/>
    <w:rsid w:val="004F559C"/>
    <w:rsid w:val="004F597D"/>
    <w:rsid w:val="00503A21"/>
    <w:rsid w:val="00525DAF"/>
    <w:rsid w:val="00540BA2"/>
    <w:rsid w:val="00543784"/>
    <w:rsid w:val="0054485D"/>
    <w:rsid w:val="005515EB"/>
    <w:rsid w:val="00553232"/>
    <w:rsid w:val="005743B5"/>
    <w:rsid w:val="00585436"/>
    <w:rsid w:val="00591188"/>
    <w:rsid w:val="005A2DF2"/>
    <w:rsid w:val="005A46EA"/>
    <w:rsid w:val="005D161E"/>
    <w:rsid w:val="005D1DBB"/>
    <w:rsid w:val="005F61B6"/>
    <w:rsid w:val="005F76F3"/>
    <w:rsid w:val="00607398"/>
    <w:rsid w:val="00612A12"/>
    <w:rsid w:val="00653462"/>
    <w:rsid w:val="00655D71"/>
    <w:rsid w:val="006579B4"/>
    <w:rsid w:val="00682F1F"/>
    <w:rsid w:val="006A40E3"/>
    <w:rsid w:val="006B322D"/>
    <w:rsid w:val="006D4D0B"/>
    <w:rsid w:val="006E365A"/>
    <w:rsid w:val="006F5DCE"/>
    <w:rsid w:val="007039B5"/>
    <w:rsid w:val="00707071"/>
    <w:rsid w:val="00712B95"/>
    <w:rsid w:val="0071571F"/>
    <w:rsid w:val="007D4DC9"/>
    <w:rsid w:val="007E4E80"/>
    <w:rsid w:val="007F71AF"/>
    <w:rsid w:val="007F759C"/>
    <w:rsid w:val="00805224"/>
    <w:rsid w:val="00866E02"/>
    <w:rsid w:val="00881DBE"/>
    <w:rsid w:val="00892983"/>
    <w:rsid w:val="008A5E4A"/>
    <w:rsid w:val="00903667"/>
    <w:rsid w:val="00907A65"/>
    <w:rsid w:val="00935C7A"/>
    <w:rsid w:val="009447A1"/>
    <w:rsid w:val="00947E19"/>
    <w:rsid w:val="00950E6A"/>
    <w:rsid w:val="00956020"/>
    <w:rsid w:val="00960677"/>
    <w:rsid w:val="0096159A"/>
    <w:rsid w:val="009641DA"/>
    <w:rsid w:val="009646B5"/>
    <w:rsid w:val="009B3EA3"/>
    <w:rsid w:val="009C08A2"/>
    <w:rsid w:val="009C5E7B"/>
    <w:rsid w:val="009E68EC"/>
    <w:rsid w:val="00A02880"/>
    <w:rsid w:val="00A10F7E"/>
    <w:rsid w:val="00A11612"/>
    <w:rsid w:val="00A3258B"/>
    <w:rsid w:val="00A377F1"/>
    <w:rsid w:val="00A40D58"/>
    <w:rsid w:val="00A50CDB"/>
    <w:rsid w:val="00A51C0C"/>
    <w:rsid w:val="00A70EAB"/>
    <w:rsid w:val="00A96310"/>
    <w:rsid w:val="00AA23D3"/>
    <w:rsid w:val="00AB1F00"/>
    <w:rsid w:val="00AC0043"/>
    <w:rsid w:val="00AC07DA"/>
    <w:rsid w:val="00AE7F86"/>
    <w:rsid w:val="00AF4DE2"/>
    <w:rsid w:val="00B41944"/>
    <w:rsid w:val="00B45973"/>
    <w:rsid w:val="00B82BEC"/>
    <w:rsid w:val="00B87F1B"/>
    <w:rsid w:val="00BD34BA"/>
    <w:rsid w:val="00BE67D7"/>
    <w:rsid w:val="00BF5C1A"/>
    <w:rsid w:val="00C0002A"/>
    <w:rsid w:val="00C56B79"/>
    <w:rsid w:val="00C96770"/>
    <w:rsid w:val="00CA7E78"/>
    <w:rsid w:val="00CB1BDE"/>
    <w:rsid w:val="00D11426"/>
    <w:rsid w:val="00D43A86"/>
    <w:rsid w:val="00D442E7"/>
    <w:rsid w:val="00D732F6"/>
    <w:rsid w:val="00D9655B"/>
    <w:rsid w:val="00E27D10"/>
    <w:rsid w:val="00E62678"/>
    <w:rsid w:val="00E97E7E"/>
    <w:rsid w:val="00EB58F3"/>
    <w:rsid w:val="00F358DB"/>
    <w:rsid w:val="00F35BE0"/>
    <w:rsid w:val="00F35E90"/>
    <w:rsid w:val="00F476C0"/>
    <w:rsid w:val="00F50A2E"/>
    <w:rsid w:val="00F65181"/>
    <w:rsid w:val="00F77B12"/>
    <w:rsid w:val="00F85FAE"/>
    <w:rsid w:val="00F87A60"/>
    <w:rsid w:val="00F95BEE"/>
    <w:rsid w:val="00FA5D2C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39CD-D554-4503-898A-F892DA40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F597D"/>
    <w:pPr>
      <w:spacing w:after="0" w:line="240" w:lineRule="auto"/>
    </w:pPr>
    <w:rPr>
      <w:rFonts w:asciiTheme="minorHAnsi" w:eastAsiaTheme="majorEastAsia" w:hAnsiTheme="minorHAnsi"/>
    </w:rPr>
  </w:style>
  <w:style w:type="paragraph" w:styleId="Adresnakopercie">
    <w:name w:val="envelope address"/>
    <w:basedOn w:val="Normalny"/>
    <w:uiPriority w:val="99"/>
    <w:semiHidden/>
    <w:unhideWhenUsed/>
    <w:rsid w:val="00D732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E19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eastAsia="Calibri" w:cs="Calibri"/>
      <w:sz w:val="22"/>
      <w:szCs w:val="22"/>
      <w:lang w:eastAsia="ar-SA"/>
    </w:rPr>
  </w:style>
  <w:style w:type="character" w:customStyle="1" w:styleId="FontStyle91">
    <w:name w:val="Font Style91"/>
    <w:rsid w:val="00947E19"/>
    <w:rPr>
      <w:rFonts w:ascii="Arial" w:hAnsi="Arial"/>
      <w:sz w:val="20"/>
    </w:rPr>
  </w:style>
  <w:style w:type="character" w:customStyle="1" w:styleId="FontStyle92">
    <w:name w:val="Font Style92"/>
    <w:rsid w:val="00947E19"/>
    <w:rPr>
      <w:rFonts w:ascii="Arial" w:hAnsi="Arial"/>
      <w:b/>
      <w:sz w:val="20"/>
    </w:rPr>
  </w:style>
  <w:style w:type="character" w:customStyle="1" w:styleId="FontStyle96">
    <w:name w:val="Font Style96"/>
    <w:rsid w:val="00947E19"/>
    <w:rPr>
      <w:rFonts w:ascii="Arial" w:hAnsi="Arial"/>
      <w:sz w:val="20"/>
    </w:rPr>
  </w:style>
  <w:style w:type="paragraph" w:customStyle="1" w:styleId="Style66">
    <w:name w:val="Style66"/>
    <w:basedOn w:val="Normalny"/>
    <w:rsid w:val="0094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2">
    <w:name w:val="Style72"/>
    <w:basedOn w:val="Normalny"/>
    <w:rsid w:val="00947E1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94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rsid w:val="0094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947E19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70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9B5"/>
  </w:style>
  <w:style w:type="paragraph" w:styleId="Stopka">
    <w:name w:val="footer"/>
    <w:basedOn w:val="Normalny"/>
    <w:link w:val="StopkaZnak"/>
    <w:uiPriority w:val="99"/>
    <w:unhideWhenUsed/>
    <w:rsid w:val="0070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9B5"/>
  </w:style>
  <w:style w:type="paragraph" w:styleId="Tekstdymka">
    <w:name w:val="Balloon Text"/>
    <w:basedOn w:val="Normalny"/>
    <w:link w:val="TekstdymkaZnak"/>
    <w:uiPriority w:val="99"/>
    <w:semiHidden/>
    <w:unhideWhenUsed/>
    <w:rsid w:val="000B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B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80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6CA5-D6D1-4BDC-8441-9BAC549F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Rajca</dc:creator>
  <cp:keywords/>
  <dc:description/>
  <cp:lastModifiedBy>Mariusz Rajca</cp:lastModifiedBy>
  <cp:revision>75</cp:revision>
  <cp:lastPrinted>2020-01-24T12:27:00Z</cp:lastPrinted>
  <dcterms:created xsi:type="dcterms:W3CDTF">2016-07-03T08:03:00Z</dcterms:created>
  <dcterms:modified xsi:type="dcterms:W3CDTF">2021-04-14T07:12:00Z</dcterms:modified>
</cp:coreProperties>
</file>